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EB2599" w14:textId="77777777" w:rsidR="006663BA" w:rsidRDefault="006663BA" w:rsidP="006663BA">
      <w:pPr>
        <w:suppressLineNumbers/>
        <w:spacing w:after="0" w:line="276" w:lineRule="auto"/>
        <w:rPr>
          <w:rFonts w:cs="Arial"/>
          <w:iCs/>
        </w:rPr>
      </w:pPr>
    </w:p>
    <w:p w14:paraId="27EA89A6" w14:textId="5865F972" w:rsidR="006663BA" w:rsidRPr="006663BA" w:rsidRDefault="006663BA" w:rsidP="006663BA">
      <w:pPr>
        <w:suppressLineNumbers/>
        <w:spacing w:after="0" w:line="276" w:lineRule="auto"/>
        <w:jc w:val="center"/>
        <w:rPr>
          <w:rFonts w:cs="Arial"/>
          <w:b/>
          <w:bCs/>
          <w:iCs/>
        </w:rPr>
      </w:pPr>
      <w:r w:rsidRPr="006663BA">
        <w:rPr>
          <w:rFonts w:cs="Arial"/>
          <w:b/>
          <w:bCs/>
          <w:iCs/>
        </w:rPr>
        <w:t>Lesestile</w:t>
      </w:r>
    </w:p>
    <w:p w14:paraId="42B9ADA3" w14:textId="54520350" w:rsidR="006663BA" w:rsidRDefault="00D11252" w:rsidP="006663BA">
      <w:pPr>
        <w:suppressLineNumbers/>
        <w:spacing w:after="0" w:line="276" w:lineRule="auto"/>
        <w:rPr>
          <w:rFonts w:cs="Arial"/>
          <w:iCs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0F88D112" wp14:editId="5B2FC877">
            <wp:simplePos x="0" y="0"/>
            <wp:positionH relativeFrom="column">
              <wp:posOffset>-535021</wp:posOffset>
            </wp:positionH>
            <wp:positionV relativeFrom="paragraph">
              <wp:posOffset>184150</wp:posOffset>
            </wp:positionV>
            <wp:extent cx="429851" cy="360000"/>
            <wp:effectExtent l="0" t="0" r="2540" b="0"/>
            <wp:wrapNone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Grafik 24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851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15F8A7" w14:textId="77777777" w:rsidR="0043742D" w:rsidRDefault="006E71F1" w:rsidP="006663BA">
      <w:pPr>
        <w:suppressLineNumbers/>
        <w:spacing w:after="0" w:line="276" w:lineRule="auto"/>
        <w:rPr>
          <w:rFonts w:cs="Arial"/>
          <w:iCs/>
        </w:rPr>
      </w:pPr>
      <w:r w:rsidRPr="006663BA">
        <w:rPr>
          <w:rFonts w:cs="Arial"/>
          <w:iCs/>
        </w:rPr>
        <w:t>Texte lesen kann manchmal sehr anspruchsvoll sein: Man kann den Überblick über das Gelesene verlieren</w:t>
      </w:r>
      <w:r w:rsidR="0043742D">
        <w:rPr>
          <w:rFonts w:cs="Arial"/>
          <w:iCs/>
        </w:rPr>
        <w:t xml:space="preserve">. </w:t>
      </w:r>
      <w:r w:rsidR="006663BA" w:rsidRPr="006663BA">
        <w:rPr>
          <w:rFonts w:cs="Arial"/>
          <w:iCs/>
        </w:rPr>
        <w:t>Oft hört man, dass manche eben „gut“ lesen können.</w:t>
      </w:r>
    </w:p>
    <w:p w14:paraId="677C3C72" w14:textId="5B86EBEE" w:rsidR="006663BA" w:rsidRPr="006663BA" w:rsidRDefault="006663BA" w:rsidP="006663BA">
      <w:pPr>
        <w:suppressLineNumbers/>
        <w:spacing w:after="0" w:line="276" w:lineRule="auto"/>
        <w:rPr>
          <w:rFonts w:cs="Arial"/>
          <w:iCs/>
        </w:rPr>
      </w:pPr>
      <w:r w:rsidRPr="006663BA">
        <w:rPr>
          <w:rFonts w:cs="Arial"/>
          <w:iCs/>
        </w:rPr>
        <w:t xml:space="preserve">Doch effektives Lesen lässt sich </w:t>
      </w:r>
      <w:r>
        <w:rPr>
          <w:rFonts w:cs="Arial"/>
          <w:iCs/>
        </w:rPr>
        <w:t>üben!</w:t>
      </w:r>
    </w:p>
    <w:p w14:paraId="2C157C9B" w14:textId="77777777" w:rsidR="0043742D" w:rsidRDefault="0095546F" w:rsidP="006663BA">
      <w:pPr>
        <w:suppressLineNumbers/>
        <w:spacing w:after="0" w:line="276" w:lineRule="auto"/>
        <w:rPr>
          <w:rFonts w:cs="Arial"/>
          <w:iCs/>
        </w:rPr>
      </w:pPr>
      <w:r>
        <w:rPr>
          <w:rFonts w:cs="Arial"/>
          <w:iCs/>
        </w:rPr>
        <w:t>In der Tabelle</w:t>
      </w:r>
      <w:r w:rsidR="006663BA" w:rsidRPr="006663BA">
        <w:rPr>
          <w:rFonts w:cs="Arial"/>
          <w:iCs/>
        </w:rPr>
        <w:t xml:space="preserve"> </w:t>
      </w:r>
      <w:r>
        <w:rPr>
          <w:rFonts w:cs="Arial"/>
          <w:iCs/>
        </w:rPr>
        <w:t>finden Sie eine</w:t>
      </w:r>
      <w:r w:rsidR="006663BA" w:rsidRPr="006663BA">
        <w:rPr>
          <w:rFonts w:cs="Arial"/>
          <w:iCs/>
        </w:rPr>
        <w:t xml:space="preserve"> Übersicht über verschiedene Lesestile und ihre Merkmale. In der dritten Spalte </w:t>
      </w:r>
      <w:r w:rsidR="0043742D">
        <w:rPr>
          <w:rFonts w:cs="Arial"/>
          <w:iCs/>
        </w:rPr>
        <w:t>finden Sie</w:t>
      </w:r>
      <w:r w:rsidR="006663BA" w:rsidRPr="006663BA">
        <w:rPr>
          <w:rFonts w:cs="Arial"/>
          <w:iCs/>
        </w:rPr>
        <w:t xml:space="preserve"> Tipps, die </w:t>
      </w:r>
      <w:r w:rsidR="0043742D">
        <w:rPr>
          <w:rFonts w:cs="Arial"/>
          <w:iCs/>
        </w:rPr>
        <w:t xml:space="preserve">Ihnen </w:t>
      </w:r>
      <w:r w:rsidR="006663BA" w:rsidRPr="006663BA">
        <w:rPr>
          <w:rFonts w:cs="Arial"/>
          <w:iCs/>
        </w:rPr>
        <w:t xml:space="preserve">dabei helfen, den jeweiligen </w:t>
      </w:r>
      <w:proofErr w:type="spellStart"/>
      <w:r w:rsidR="006663BA" w:rsidRPr="006663BA">
        <w:rPr>
          <w:rFonts w:cs="Arial"/>
          <w:iCs/>
        </w:rPr>
        <w:t>Lesestil</w:t>
      </w:r>
      <w:proofErr w:type="spellEnd"/>
      <w:r w:rsidR="006663BA" w:rsidRPr="006663BA">
        <w:rPr>
          <w:rFonts w:cs="Arial"/>
          <w:iCs/>
        </w:rPr>
        <w:t xml:space="preserve"> </w:t>
      </w:r>
      <w:r w:rsidR="006663BA">
        <w:rPr>
          <w:rFonts w:cs="Arial"/>
          <w:iCs/>
        </w:rPr>
        <w:t>aktiv anzuwenden</w:t>
      </w:r>
      <w:r w:rsidR="006663BA" w:rsidRPr="006663BA">
        <w:rPr>
          <w:rFonts w:cs="Arial"/>
          <w:iCs/>
        </w:rPr>
        <w:t>.</w:t>
      </w:r>
    </w:p>
    <w:p w14:paraId="13178374" w14:textId="41491773" w:rsidR="006663BA" w:rsidRDefault="006663BA" w:rsidP="006663BA">
      <w:pPr>
        <w:suppressLineNumbers/>
        <w:spacing w:after="0" w:line="276" w:lineRule="auto"/>
        <w:rPr>
          <w:rFonts w:cs="Arial"/>
          <w:iCs/>
        </w:rPr>
      </w:pPr>
      <w:r w:rsidRPr="006663BA">
        <w:rPr>
          <w:rFonts w:cs="Arial"/>
          <w:iCs/>
        </w:rPr>
        <w:t>Im Alltag verwenden wir meist das überfliegende Lesen und das gezielte Lesen.</w:t>
      </w:r>
    </w:p>
    <w:p w14:paraId="288BA1A2" w14:textId="687CA804" w:rsidR="006663BA" w:rsidRDefault="006663BA" w:rsidP="006663BA">
      <w:pPr>
        <w:suppressLineNumbers/>
        <w:spacing w:after="0" w:line="276" w:lineRule="auto"/>
        <w:rPr>
          <w:rFonts w:cs="Arial"/>
          <w:iCs/>
        </w:rPr>
      </w:pPr>
      <w:r w:rsidRPr="006663BA">
        <w:rPr>
          <w:rFonts w:cs="Arial"/>
          <w:iCs/>
        </w:rPr>
        <w:t>In der Schule ist, vor allem im Deutschunterricht, das detaillierte Lesen ein wichtiges Ziel, weil es</w:t>
      </w:r>
      <w:r w:rsidR="0043742D">
        <w:rPr>
          <w:rFonts w:cs="Arial"/>
          <w:iCs/>
        </w:rPr>
        <w:t xml:space="preserve"> eine wichtige Voraussetzung für das Verstehen bildet und auch</w:t>
      </w:r>
      <w:r w:rsidRPr="006663BA">
        <w:rPr>
          <w:rFonts w:cs="Arial"/>
          <w:iCs/>
        </w:rPr>
        <w:t xml:space="preserve"> die Basis einer Textinterpretation darstellt.</w:t>
      </w:r>
    </w:p>
    <w:p w14:paraId="064B0DCF" w14:textId="085D80AA" w:rsidR="006663BA" w:rsidRDefault="006663BA" w:rsidP="006663BA">
      <w:pPr>
        <w:suppressLineNumbers/>
        <w:spacing w:after="0" w:line="276" w:lineRule="auto"/>
        <w:rPr>
          <w:rFonts w:cs="Arial"/>
          <w:iCs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37"/>
        <w:gridCol w:w="2682"/>
        <w:gridCol w:w="5067"/>
      </w:tblGrid>
      <w:tr w:rsidR="001C21D7" w14:paraId="66017584" w14:textId="77777777" w:rsidTr="001C21D7">
        <w:tc>
          <w:tcPr>
            <w:tcW w:w="1537" w:type="dxa"/>
          </w:tcPr>
          <w:p w14:paraId="7BD38373" w14:textId="0F8D546A" w:rsidR="006663BA" w:rsidRPr="006663BA" w:rsidRDefault="0095546F" w:rsidP="006663BA">
            <w:pPr>
              <w:suppressLineNumbers/>
              <w:spacing w:after="0" w:line="276" w:lineRule="auto"/>
              <w:rPr>
                <w:rFonts w:cs="Arial"/>
                <w:b/>
                <w:bCs/>
                <w:iCs/>
              </w:rPr>
            </w:pPr>
            <w:r>
              <w:rPr>
                <w:rFonts w:cs="Arial"/>
                <w:b/>
                <w:bCs/>
                <w:iCs/>
              </w:rPr>
              <w:t>Art</w:t>
            </w:r>
            <w:r w:rsidR="001C21D7">
              <w:rPr>
                <w:rFonts w:cs="Arial"/>
                <w:b/>
                <w:bCs/>
                <w:iCs/>
              </w:rPr>
              <w:t xml:space="preserve"> des Lesens</w:t>
            </w:r>
          </w:p>
        </w:tc>
        <w:tc>
          <w:tcPr>
            <w:tcW w:w="2682" w:type="dxa"/>
          </w:tcPr>
          <w:p w14:paraId="7C66D12E" w14:textId="15493F52" w:rsidR="006663BA" w:rsidRPr="006663BA" w:rsidRDefault="006663BA" w:rsidP="006663BA">
            <w:pPr>
              <w:suppressLineNumbers/>
              <w:spacing w:after="0" w:line="276" w:lineRule="auto"/>
              <w:rPr>
                <w:rFonts w:cs="Arial"/>
                <w:b/>
                <w:bCs/>
                <w:iCs/>
              </w:rPr>
            </w:pPr>
            <w:r w:rsidRPr="006663BA">
              <w:rPr>
                <w:rFonts w:cs="Arial"/>
                <w:b/>
                <w:bCs/>
                <w:iCs/>
              </w:rPr>
              <w:t>Beschreibung</w:t>
            </w:r>
          </w:p>
        </w:tc>
        <w:tc>
          <w:tcPr>
            <w:tcW w:w="5067" w:type="dxa"/>
          </w:tcPr>
          <w:p w14:paraId="5A343C89" w14:textId="77777777" w:rsidR="006663BA" w:rsidRDefault="006663BA" w:rsidP="006663BA">
            <w:pPr>
              <w:suppressLineNumbers/>
              <w:spacing w:after="0" w:line="276" w:lineRule="auto"/>
              <w:rPr>
                <w:rFonts w:cs="Arial"/>
                <w:b/>
                <w:bCs/>
                <w:iCs/>
              </w:rPr>
            </w:pPr>
            <w:r w:rsidRPr="006663BA">
              <w:rPr>
                <w:rFonts w:cs="Arial"/>
                <w:b/>
                <w:bCs/>
                <w:iCs/>
              </w:rPr>
              <w:t>Tipps zur konkreten Umsetzung</w:t>
            </w:r>
          </w:p>
          <w:p w14:paraId="0F73BC0A" w14:textId="76273BF6" w:rsidR="0095546F" w:rsidRPr="006663BA" w:rsidRDefault="0095546F" w:rsidP="006663BA">
            <w:pPr>
              <w:suppressLineNumbers/>
              <w:spacing w:after="0" w:line="276" w:lineRule="auto"/>
              <w:rPr>
                <w:rFonts w:cs="Arial"/>
                <w:b/>
                <w:bCs/>
                <w:iCs/>
              </w:rPr>
            </w:pPr>
          </w:p>
        </w:tc>
      </w:tr>
      <w:tr w:rsidR="001C21D7" w14:paraId="3C53DC2F" w14:textId="77777777" w:rsidTr="001C21D7">
        <w:tc>
          <w:tcPr>
            <w:tcW w:w="1537" w:type="dxa"/>
          </w:tcPr>
          <w:p w14:paraId="5F3ED7DC" w14:textId="255065BC" w:rsidR="006663BA" w:rsidRPr="0095546F" w:rsidRDefault="006663BA" w:rsidP="006663BA">
            <w:pPr>
              <w:suppressLineNumbers/>
              <w:spacing w:after="0" w:line="276" w:lineRule="auto"/>
              <w:rPr>
                <w:rFonts w:cs="Arial"/>
                <w:b/>
                <w:bCs/>
                <w:iCs/>
              </w:rPr>
            </w:pPr>
            <w:r w:rsidRPr="0095546F">
              <w:rPr>
                <w:rFonts w:cs="Arial"/>
                <w:b/>
                <w:bCs/>
                <w:iCs/>
              </w:rPr>
              <w:t>überfliegend</w:t>
            </w:r>
          </w:p>
        </w:tc>
        <w:tc>
          <w:tcPr>
            <w:tcW w:w="2682" w:type="dxa"/>
          </w:tcPr>
          <w:p w14:paraId="4E0A3662" w14:textId="252DAA74" w:rsidR="006663BA" w:rsidRPr="001C21D7" w:rsidRDefault="0043742D" w:rsidP="001C21D7">
            <w:pPr>
              <w:pStyle w:val="Listenabsatz"/>
              <w:numPr>
                <w:ilvl w:val="0"/>
                <w:numId w:val="3"/>
              </w:numPr>
              <w:suppressLineNumbers/>
              <w:spacing w:after="0" w:line="276" w:lineRule="auto"/>
              <w:ind w:left="179" w:hanging="179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 xml:space="preserve">Man </w:t>
            </w:r>
            <w:r w:rsidR="006663BA" w:rsidRPr="001C21D7">
              <w:rPr>
                <w:rFonts w:cs="Arial"/>
                <w:iCs/>
              </w:rPr>
              <w:t>untersucht einen Text</w:t>
            </w:r>
            <w:r w:rsidR="0095546F" w:rsidRPr="001C21D7">
              <w:rPr>
                <w:rFonts w:cs="Arial"/>
                <w:iCs/>
              </w:rPr>
              <w:t xml:space="preserve"> nur</w:t>
            </w:r>
            <w:r w:rsidR="006663BA" w:rsidRPr="001C21D7">
              <w:rPr>
                <w:rFonts w:cs="Arial"/>
                <w:iCs/>
              </w:rPr>
              <w:t xml:space="preserve"> auf seine Hauptaussagen</w:t>
            </w:r>
            <w:r>
              <w:rPr>
                <w:rFonts w:cs="Arial"/>
                <w:iCs/>
              </w:rPr>
              <w:t>.</w:t>
            </w:r>
          </w:p>
          <w:p w14:paraId="08EBEBF1" w14:textId="492FE8FE" w:rsidR="006663BA" w:rsidRPr="0095546F" w:rsidRDefault="006663BA" w:rsidP="001C21D7">
            <w:pPr>
              <w:suppressLineNumbers/>
              <w:spacing w:after="0" w:line="276" w:lineRule="auto"/>
              <w:ind w:left="179" w:hanging="179"/>
              <w:rPr>
                <w:rFonts w:cs="Arial"/>
                <w:iCs/>
              </w:rPr>
            </w:pPr>
          </w:p>
        </w:tc>
        <w:tc>
          <w:tcPr>
            <w:tcW w:w="5067" w:type="dxa"/>
          </w:tcPr>
          <w:p w14:paraId="5C6A05AC" w14:textId="50387FA2" w:rsidR="006663BA" w:rsidRDefault="0095546F" w:rsidP="006663BA">
            <w:pPr>
              <w:suppressLineNumbers/>
              <w:spacing w:after="0" w:line="276" w:lineRule="auto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 xml:space="preserve">Lesen Sie den Text hierfür </w:t>
            </w:r>
            <w:r w:rsidRPr="001C21D7">
              <w:rPr>
                <w:rFonts w:cs="Arial"/>
                <w:b/>
                <w:bCs/>
                <w:iCs/>
                <w:u w:val="single"/>
              </w:rPr>
              <w:t>nicht vollständig</w:t>
            </w:r>
            <w:r>
              <w:rPr>
                <w:rFonts w:cs="Arial"/>
                <w:iCs/>
              </w:rPr>
              <w:t xml:space="preserve">! Lesen Sie ein wenig vom </w:t>
            </w:r>
            <w:r w:rsidRPr="001C21D7">
              <w:rPr>
                <w:rFonts w:cs="Arial"/>
                <w:b/>
                <w:bCs/>
                <w:iCs/>
                <w:u w:val="single"/>
              </w:rPr>
              <w:t>Anfang</w:t>
            </w:r>
            <w:r>
              <w:rPr>
                <w:rFonts w:cs="Arial"/>
                <w:iCs/>
              </w:rPr>
              <w:t xml:space="preserve">, in der </w:t>
            </w:r>
            <w:r w:rsidRPr="001C21D7">
              <w:rPr>
                <w:rFonts w:cs="Arial"/>
                <w:b/>
                <w:bCs/>
                <w:iCs/>
                <w:u w:val="single"/>
              </w:rPr>
              <w:t>Mitte</w:t>
            </w:r>
            <w:r>
              <w:rPr>
                <w:rFonts w:cs="Arial"/>
                <w:iCs/>
              </w:rPr>
              <w:t xml:space="preserve"> und am </w:t>
            </w:r>
            <w:r w:rsidRPr="001C21D7">
              <w:rPr>
                <w:rFonts w:cs="Arial"/>
                <w:b/>
                <w:bCs/>
                <w:iCs/>
                <w:u w:val="single"/>
              </w:rPr>
              <w:t>Schluss</w:t>
            </w:r>
            <w:r>
              <w:rPr>
                <w:rFonts w:cs="Arial"/>
                <w:iCs/>
              </w:rPr>
              <w:t>.</w:t>
            </w:r>
          </w:p>
          <w:p w14:paraId="6635755F" w14:textId="542F1668" w:rsidR="0095546F" w:rsidRDefault="0095546F" w:rsidP="006663BA">
            <w:pPr>
              <w:suppressLineNumbers/>
              <w:spacing w:after="0" w:line="276" w:lineRule="auto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o</w:t>
            </w:r>
            <w:r w:rsidRPr="0095546F">
              <w:rPr>
                <w:rFonts w:cs="Arial"/>
                <w:i/>
              </w:rPr>
              <w:t>der</w:t>
            </w:r>
          </w:p>
          <w:p w14:paraId="7017D13A" w14:textId="7FF10DC8" w:rsidR="0095546F" w:rsidRPr="001C21D7" w:rsidRDefault="001C21D7" w:rsidP="006663BA">
            <w:pPr>
              <w:suppressLineNumbers/>
              <w:spacing w:after="0" w:line="276" w:lineRule="auto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>Lesen Sie einen Teil des Anfangs und des Endes eines Abschnittes.</w:t>
            </w:r>
          </w:p>
          <w:p w14:paraId="5DC727EF" w14:textId="5B8A5D98" w:rsidR="0095546F" w:rsidRPr="0095546F" w:rsidRDefault="0095546F" w:rsidP="006663BA">
            <w:pPr>
              <w:suppressLineNumbers/>
              <w:spacing w:after="0" w:line="276" w:lineRule="auto"/>
              <w:rPr>
                <w:rFonts w:cs="Arial"/>
                <w:i/>
              </w:rPr>
            </w:pPr>
          </w:p>
        </w:tc>
      </w:tr>
      <w:tr w:rsidR="006663BA" w14:paraId="13CF19C8" w14:textId="77777777" w:rsidTr="001C21D7">
        <w:tc>
          <w:tcPr>
            <w:tcW w:w="1537" w:type="dxa"/>
          </w:tcPr>
          <w:p w14:paraId="6D11291D" w14:textId="171BFB97" w:rsidR="006663BA" w:rsidRPr="0095546F" w:rsidRDefault="006663BA" w:rsidP="006663BA">
            <w:pPr>
              <w:suppressLineNumbers/>
              <w:spacing w:after="0" w:line="276" w:lineRule="auto"/>
              <w:rPr>
                <w:rFonts w:cs="Arial"/>
                <w:b/>
                <w:bCs/>
                <w:iCs/>
              </w:rPr>
            </w:pPr>
            <w:r w:rsidRPr="0095546F">
              <w:rPr>
                <w:rFonts w:cs="Arial"/>
                <w:b/>
                <w:bCs/>
                <w:iCs/>
              </w:rPr>
              <w:t>geziel</w:t>
            </w:r>
            <w:r w:rsidR="001C21D7">
              <w:rPr>
                <w:rFonts w:cs="Arial"/>
                <w:b/>
                <w:bCs/>
                <w:iCs/>
              </w:rPr>
              <w:t>t</w:t>
            </w:r>
          </w:p>
        </w:tc>
        <w:tc>
          <w:tcPr>
            <w:tcW w:w="2682" w:type="dxa"/>
          </w:tcPr>
          <w:p w14:paraId="2525E26A" w14:textId="3166A7CF" w:rsidR="006663BA" w:rsidRPr="001C21D7" w:rsidRDefault="0043742D" w:rsidP="001C21D7">
            <w:pPr>
              <w:pStyle w:val="Listenabsatz"/>
              <w:numPr>
                <w:ilvl w:val="0"/>
                <w:numId w:val="3"/>
              </w:numPr>
              <w:suppressLineNumbers/>
              <w:spacing w:after="0" w:line="276" w:lineRule="auto"/>
              <w:ind w:left="179" w:hanging="179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>M</w:t>
            </w:r>
            <w:r w:rsidR="0095546F" w:rsidRPr="001C21D7">
              <w:rPr>
                <w:rFonts w:cs="Arial"/>
                <w:iCs/>
              </w:rPr>
              <w:t xml:space="preserve">an sucht </w:t>
            </w:r>
            <w:r w:rsidR="001C21D7">
              <w:rPr>
                <w:rFonts w:cs="Arial"/>
                <w:iCs/>
              </w:rPr>
              <w:t>bestimmte</w:t>
            </w:r>
            <w:r w:rsidR="0095546F" w:rsidRPr="001C21D7">
              <w:rPr>
                <w:rFonts w:cs="Arial"/>
                <w:iCs/>
              </w:rPr>
              <w:t xml:space="preserve"> Informationen im Text</w:t>
            </w:r>
            <w:r>
              <w:rPr>
                <w:rFonts w:cs="Arial"/>
                <w:iCs/>
              </w:rPr>
              <w:t>.</w:t>
            </w:r>
          </w:p>
          <w:p w14:paraId="4663326C" w14:textId="78D52CD5" w:rsidR="006663BA" w:rsidRPr="0095546F" w:rsidRDefault="006663BA" w:rsidP="001C21D7">
            <w:pPr>
              <w:suppressLineNumbers/>
              <w:spacing w:after="0" w:line="276" w:lineRule="auto"/>
              <w:ind w:left="179" w:hanging="179"/>
              <w:rPr>
                <w:rFonts w:cs="Arial"/>
                <w:iCs/>
              </w:rPr>
            </w:pPr>
          </w:p>
        </w:tc>
        <w:tc>
          <w:tcPr>
            <w:tcW w:w="5067" w:type="dxa"/>
          </w:tcPr>
          <w:p w14:paraId="669240DC" w14:textId="3D59CEEA" w:rsidR="006663BA" w:rsidRPr="0095546F" w:rsidRDefault="001C21D7" w:rsidP="006663BA">
            <w:pPr>
              <w:suppressLineNumbers/>
              <w:spacing w:after="0" w:line="276" w:lineRule="auto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 xml:space="preserve">Überlegen Sie sich vorher genau, auf welche </w:t>
            </w:r>
            <w:r w:rsidRPr="001C21D7">
              <w:rPr>
                <w:rFonts w:cs="Arial"/>
                <w:b/>
                <w:bCs/>
                <w:iCs/>
                <w:u w:val="single"/>
              </w:rPr>
              <w:t>Schlüsselwörter</w:t>
            </w:r>
            <w:r>
              <w:rPr>
                <w:rFonts w:cs="Arial"/>
                <w:iCs/>
              </w:rPr>
              <w:t xml:space="preserve"> Sie achten. </w:t>
            </w:r>
            <w:r w:rsidRPr="001C21D7">
              <w:rPr>
                <w:rFonts w:cs="Arial"/>
                <w:iCs/>
              </w:rPr>
              <w:sym w:font="Wingdings" w:char="F0E0"/>
            </w:r>
            <w:r>
              <w:rPr>
                <w:rFonts w:cs="Arial"/>
                <w:iCs/>
              </w:rPr>
              <w:t xml:space="preserve"> Danach suchen Sie dann gezielt.</w:t>
            </w:r>
          </w:p>
        </w:tc>
      </w:tr>
      <w:tr w:rsidR="006663BA" w14:paraId="5C75162C" w14:textId="77777777" w:rsidTr="001C21D7">
        <w:tc>
          <w:tcPr>
            <w:tcW w:w="1537" w:type="dxa"/>
          </w:tcPr>
          <w:p w14:paraId="59099071" w14:textId="77777777" w:rsidR="001C21D7" w:rsidRDefault="006663BA" w:rsidP="006663BA">
            <w:pPr>
              <w:suppressLineNumbers/>
              <w:spacing w:after="0" w:line="276" w:lineRule="auto"/>
              <w:rPr>
                <w:rFonts w:cs="Arial"/>
                <w:b/>
                <w:bCs/>
                <w:iCs/>
              </w:rPr>
            </w:pPr>
            <w:r w:rsidRPr="0095546F">
              <w:rPr>
                <w:rFonts w:cs="Arial"/>
                <w:b/>
                <w:bCs/>
                <w:iCs/>
              </w:rPr>
              <w:t>detailliertes/</w:t>
            </w:r>
          </w:p>
          <w:p w14:paraId="43A14861" w14:textId="7450C103" w:rsidR="006663BA" w:rsidRPr="0095546F" w:rsidRDefault="006663BA" w:rsidP="006663BA">
            <w:pPr>
              <w:suppressLineNumbers/>
              <w:spacing w:after="0" w:line="276" w:lineRule="auto"/>
              <w:rPr>
                <w:rFonts w:cs="Arial"/>
                <w:b/>
                <w:bCs/>
                <w:iCs/>
              </w:rPr>
            </w:pPr>
            <w:r w:rsidRPr="0095546F">
              <w:rPr>
                <w:rFonts w:cs="Arial"/>
                <w:b/>
                <w:bCs/>
                <w:iCs/>
              </w:rPr>
              <w:t>intensives</w:t>
            </w:r>
          </w:p>
        </w:tc>
        <w:tc>
          <w:tcPr>
            <w:tcW w:w="2682" w:type="dxa"/>
          </w:tcPr>
          <w:p w14:paraId="1D629186" w14:textId="436E3D0A" w:rsidR="006663BA" w:rsidRPr="001C21D7" w:rsidRDefault="0043742D" w:rsidP="001C21D7">
            <w:pPr>
              <w:pStyle w:val="Listenabsatz"/>
              <w:numPr>
                <w:ilvl w:val="0"/>
                <w:numId w:val="3"/>
              </w:numPr>
              <w:suppressLineNumbers/>
              <w:spacing w:after="0" w:line="276" w:lineRule="auto"/>
              <w:ind w:left="179" w:hanging="179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>M</w:t>
            </w:r>
            <w:r w:rsidR="0095546F" w:rsidRPr="001C21D7">
              <w:rPr>
                <w:rFonts w:cs="Arial"/>
                <w:iCs/>
              </w:rPr>
              <w:t>an versucht, viele verschiedene Informationen im Text zu erfassen</w:t>
            </w:r>
            <w:r>
              <w:rPr>
                <w:rFonts w:cs="Arial"/>
                <w:iCs/>
              </w:rPr>
              <w:t>.</w:t>
            </w:r>
          </w:p>
        </w:tc>
        <w:tc>
          <w:tcPr>
            <w:tcW w:w="5067" w:type="dxa"/>
          </w:tcPr>
          <w:p w14:paraId="697584D0" w14:textId="43766E05" w:rsidR="001C21D7" w:rsidRPr="0095546F" w:rsidRDefault="001C21D7" w:rsidP="006663BA">
            <w:pPr>
              <w:suppressLineNumbers/>
              <w:spacing w:after="0" w:line="276" w:lineRule="auto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 xml:space="preserve">Hierfür sollten Sie den Text bereits </w:t>
            </w:r>
            <w:r w:rsidRPr="001C21D7">
              <w:rPr>
                <w:rFonts w:cs="Arial"/>
                <w:b/>
                <w:bCs/>
                <w:iCs/>
                <w:u w:val="single"/>
              </w:rPr>
              <w:t>mindestens einmal</w:t>
            </w:r>
            <w:r>
              <w:rPr>
                <w:rFonts w:cs="Arial"/>
                <w:iCs/>
              </w:rPr>
              <w:t xml:space="preserve"> überfliegend und gezielt gelesen haben. Dann können Sie ihn ein zweites (oder drittes) Mal lesen, um möglichst viele Aspekte des Textes aufzunehmen.</w:t>
            </w:r>
          </w:p>
        </w:tc>
      </w:tr>
      <w:tr w:rsidR="006663BA" w14:paraId="5282CE53" w14:textId="77777777" w:rsidTr="001C21D7">
        <w:tc>
          <w:tcPr>
            <w:tcW w:w="1537" w:type="dxa"/>
          </w:tcPr>
          <w:p w14:paraId="25CF6A7C" w14:textId="114A8EB0" w:rsidR="006663BA" w:rsidRPr="0095546F" w:rsidRDefault="006663BA" w:rsidP="006663BA">
            <w:pPr>
              <w:suppressLineNumbers/>
              <w:spacing w:after="0" w:line="276" w:lineRule="auto"/>
              <w:rPr>
                <w:rFonts w:cs="Arial"/>
                <w:b/>
                <w:bCs/>
                <w:iCs/>
              </w:rPr>
            </w:pPr>
            <w:r w:rsidRPr="0095546F">
              <w:rPr>
                <w:rFonts w:cs="Arial"/>
                <w:b/>
                <w:bCs/>
                <w:iCs/>
              </w:rPr>
              <w:t>akti</w:t>
            </w:r>
            <w:r w:rsidR="001C21D7">
              <w:rPr>
                <w:rFonts w:cs="Arial"/>
                <w:b/>
                <w:bCs/>
                <w:iCs/>
              </w:rPr>
              <w:t>v</w:t>
            </w:r>
          </w:p>
        </w:tc>
        <w:tc>
          <w:tcPr>
            <w:tcW w:w="2682" w:type="dxa"/>
          </w:tcPr>
          <w:p w14:paraId="74C69725" w14:textId="6AAFF378" w:rsidR="006663BA" w:rsidRPr="001C21D7" w:rsidRDefault="0043742D" w:rsidP="001C21D7">
            <w:pPr>
              <w:pStyle w:val="Listenabsatz"/>
              <w:numPr>
                <w:ilvl w:val="0"/>
                <w:numId w:val="3"/>
              </w:numPr>
              <w:suppressLineNumbers/>
              <w:spacing w:after="0" w:line="276" w:lineRule="auto"/>
              <w:ind w:left="179" w:hanging="179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>M</w:t>
            </w:r>
            <w:r w:rsidR="0095546F" w:rsidRPr="001C21D7">
              <w:rPr>
                <w:rFonts w:cs="Arial"/>
                <w:iCs/>
              </w:rPr>
              <w:t>an unterstreicht aktiv einzelne Aspekte im Text</w:t>
            </w:r>
            <w:r>
              <w:rPr>
                <w:rFonts w:cs="Arial"/>
                <w:iCs/>
              </w:rPr>
              <w:t>.</w:t>
            </w:r>
          </w:p>
          <w:p w14:paraId="07DC62A0" w14:textId="77777777" w:rsidR="0095546F" w:rsidRPr="0095546F" w:rsidRDefault="0095546F" w:rsidP="001C21D7">
            <w:pPr>
              <w:suppressLineNumbers/>
              <w:spacing w:after="0" w:line="276" w:lineRule="auto"/>
              <w:rPr>
                <w:rFonts w:cs="Arial"/>
                <w:iCs/>
              </w:rPr>
            </w:pPr>
          </w:p>
          <w:p w14:paraId="5150E167" w14:textId="7424A107" w:rsidR="0095546F" w:rsidRPr="001C21D7" w:rsidRDefault="0043742D" w:rsidP="001C21D7">
            <w:pPr>
              <w:pStyle w:val="Listenabsatz"/>
              <w:numPr>
                <w:ilvl w:val="0"/>
                <w:numId w:val="3"/>
              </w:numPr>
              <w:suppressLineNumbers/>
              <w:spacing w:after="0" w:line="276" w:lineRule="auto"/>
              <w:ind w:left="179" w:hanging="179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>M</w:t>
            </w:r>
            <w:r w:rsidR="0095546F" w:rsidRPr="001C21D7">
              <w:rPr>
                <w:rFonts w:cs="Arial"/>
                <w:iCs/>
              </w:rPr>
              <w:t>an schreibt Schlüsselwörter an den Rand</w:t>
            </w:r>
            <w:r>
              <w:rPr>
                <w:rFonts w:cs="Arial"/>
                <w:iCs/>
              </w:rPr>
              <w:t>.</w:t>
            </w:r>
          </w:p>
          <w:p w14:paraId="2134D970" w14:textId="396BB9E0" w:rsidR="006663BA" w:rsidRPr="0095546F" w:rsidRDefault="006663BA" w:rsidP="001C21D7">
            <w:pPr>
              <w:suppressLineNumbers/>
              <w:spacing w:after="0" w:line="276" w:lineRule="auto"/>
              <w:ind w:left="179" w:hanging="179"/>
              <w:rPr>
                <w:rFonts w:cs="Arial"/>
                <w:iCs/>
              </w:rPr>
            </w:pPr>
          </w:p>
        </w:tc>
        <w:tc>
          <w:tcPr>
            <w:tcW w:w="5067" w:type="dxa"/>
          </w:tcPr>
          <w:p w14:paraId="668D9BDE" w14:textId="068D6E15" w:rsidR="006663BA" w:rsidRPr="0095546F" w:rsidRDefault="0095546F" w:rsidP="006663BA">
            <w:pPr>
              <w:suppressLineNumbers/>
              <w:spacing w:after="0" w:line="276" w:lineRule="auto"/>
              <w:rPr>
                <w:rFonts w:cs="Arial"/>
                <w:iCs/>
              </w:rPr>
            </w:pPr>
            <w:r w:rsidRPr="0095546F">
              <w:rPr>
                <w:rFonts w:cs="Arial"/>
                <w:iCs/>
              </w:rPr>
              <w:t xml:space="preserve">Machen Sie sich vor dem Lesen bewusst, </w:t>
            </w:r>
            <w:r w:rsidR="0043742D">
              <w:rPr>
                <w:rFonts w:cs="Arial"/>
                <w:iCs/>
              </w:rPr>
              <w:t xml:space="preserve">worauf </w:t>
            </w:r>
            <w:r w:rsidRPr="0095546F">
              <w:rPr>
                <w:rFonts w:cs="Arial"/>
                <w:iCs/>
              </w:rPr>
              <w:t xml:space="preserve">Sie achten. </w:t>
            </w:r>
            <w:r w:rsidRPr="0095546F">
              <w:rPr>
                <w:rFonts w:cs="Arial"/>
                <w:iCs/>
              </w:rPr>
              <w:sym w:font="Wingdings" w:char="F0E0"/>
            </w:r>
            <w:r w:rsidRPr="0095546F">
              <w:rPr>
                <w:rFonts w:cs="Arial"/>
                <w:iCs/>
              </w:rPr>
              <w:t xml:space="preserve"> Das </w:t>
            </w:r>
            <w:r w:rsidRPr="001C21D7">
              <w:rPr>
                <w:rFonts w:cs="Arial"/>
                <w:b/>
                <w:bCs/>
                <w:iCs/>
                <w:u w:val="single"/>
              </w:rPr>
              <w:t>unterstreichen</w:t>
            </w:r>
            <w:r w:rsidRPr="0095546F">
              <w:rPr>
                <w:rFonts w:cs="Arial"/>
                <w:iCs/>
              </w:rPr>
              <w:t xml:space="preserve"> Sie.</w:t>
            </w:r>
          </w:p>
          <w:p w14:paraId="0ADDAFF9" w14:textId="77777777" w:rsidR="0095546F" w:rsidRPr="0095546F" w:rsidRDefault="0095546F" w:rsidP="006663BA">
            <w:pPr>
              <w:suppressLineNumbers/>
              <w:spacing w:after="0" w:line="276" w:lineRule="auto"/>
              <w:rPr>
                <w:rFonts w:cs="Arial"/>
                <w:iCs/>
              </w:rPr>
            </w:pPr>
          </w:p>
          <w:p w14:paraId="43B93416" w14:textId="5BBA5A87" w:rsidR="0095546F" w:rsidRPr="0095546F" w:rsidRDefault="0095546F" w:rsidP="006663BA">
            <w:pPr>
              <w:suppressLineNumbers/>
              <w:spacing w:after="0" w:line="276" w:lineRule="auto"/>
              <w:rPr>
                <w:rFonts w:cs="Arial"/>
                <w:iCs/>
              </w:rPr>
            </w:pPr>
            <w:r w:rsidRPr="0095546F">
              <w:rPr>
                <w:rFonts w:cs="Arial"/>
                <w:iCs/>
              </w:rPr>
              <w:t>Prüfen Sie, ob ein Textabschnitt vielleicht für einen bestimmten Gedanken steht</w:t>
            </w:r>
            <w:r w:rsidR="0043742D">
              <w:rPr>
                <w:rFonts w:cs="Arial"/>
                <w:iCs/>
              </w:rPr>
              <w:t>.</w:t>
            </w:r>
          </w:p>
          <w:p w14:paraId="24B36FEA" w14:textId="5D6DA735" w:rsidR="0095546F" w:rsidRDefault="0095546F" w:rsidP="006663BA">
            <w:pPr>
              <w:suppressLineNumbers/>
              <w:spacing w:after="0" w:line="276" w:lineRule="auto"/>
              <w:rPr>
                <w:rFonts w:cs="Arial"/>
                <w:i/>
              </w:rPr>
            </w:pPr>
            <w:r w:rsidRPr="0095546F">
              <w:rPr>
                <w:rFonts w:cs="Arial"/>
                <w:i/>
              </w:rPr>
              <w:t>oder</w:t>
            </w:r>
          </w:p>
          <w:p w14:paraId="52B48EF8" w14:textId="3C426F73" w:rsidR="0095546F" w:rsidRPr="0095546F" w:rsidRDefault="0095546F" w:rsidP="006663BA">
            <w:pPr>
              <w:suppressLineNumbers/>
              <w:spacing w:after="0" w:line="276" w:lineRule="auto"/>
              <w:rPr>
                <w:rFonts w:cs="Arial"/>
                <w:iCs/>
              </w:rPr>
            </w:pPr>
            <w:r w:rsidRPr="001C21D7">
              <w:rPr>
                <w:rFonts w:cs="Arial"/>
                <w:b/>
                <w:bCs/>
                <w:iCs/>
                <w:u w:val="single"/>
              </w:rPr>
              <w:t>Notieren</w:t>
            </w:r>
            <w:r>
              <w:rPr>
                <w:rFonts w:cs="Arial"/>
                <w:iCs/>
              </w:rPr>
              <w:t xml:space="preserve"> Sie sich neben Einleitung, Hauptteil und Schluss jeweils einzelne Aspekte</w:t>
            </w:r>
            <w:r w:rsidR="0043742D">
              <w:rPr>
                <w:rFonts w:cs="Arial"/>
                <w:iCs/>
              </w:rPr>
              <w:t>.</w:t>
            </w:r>
          </w:p>
          <w:p w14:paraId="03864E9F" w14:textId="1DE63CB3" w:rsidR="0095546F" w:rsidRPr="0095546F" w:rsidRDefault="0095546F" w:rsidP="006663BA">
            <w:pPr>
              <w:suppressLineNumbers/>
              <w:spacing w:after="0" w:line="276" w:lineRule="auto"/>
              <w:rPr>
                <w:rFonts w:cs="Arial"/>
                <w:iCs/>
              </w:rPr>
            </w:pPr>
          </w:p>
        </w:tc>
      </w:tr>
    </w:tbl>
    <w:p w14:paraId="061DB1A8" w14:textId="24AE296B" w:rsidR="006663BA" w:rsidRDefault="006663BA" w:rsidP="006663BA">
      <w:pPr>
        <w:suppressLineNumbers/>
        <w:spacing w:after="0" w:line="276" w:lineRule="auto"/>
        <w:rPr>
          <w:rFonts w:cs="Arial"/>
          <w:iCs/>
        </w:rPr>
      </w:pPr>
    </w:p>
    <w:p w14:paraId="4877B79A" w14:textId="1EDC5411" w:rsidR="001C21D7" w:rsidRDefault="001C21D7" w:rsidP="006663BA">
      <w:pPr>
        <w:suppressLineNumbers/>
        <w:spacing w:after="0" w:line="276" w:lineRule="auto"/>
        <w:rPr>
          <w:rFonts w:cs="Arial"/>
          <w:iCs/>
        </w:rPr>
      </w:pPr>
      <w:r>
        <w:rPr>
          <w:rFonts w:cs="Arial"/>
          <w:iCs/>
        </w:rPr>
        <w:t>Alles klar? Dann wenden Sie nun Ihr Wissen an der Kalendergeschichte „Der kluge Richter“ von Johann Friedrich Hebel an.</w:t>
      </w:r>
    </w:p>
    <w:p w14:paraId="1A5F9B1E" w14:textId="77777777" w:rsidR="001C21D7" w:rsidRPr="006663BA" w:rsidRDefault="001C21D7" w:rsidP="006663BA">
      <w:pPr>
        <w:suppressLineNumbers/>
        <w:spacing w:after="0" w:line="276" w:lineRule="auto"/>
        <w:rPr>
          <w:rFonts w:cs="Arial"/>
          <w:iCs/>
        </w:rPr>
      </w:pPr>
    </w:p>
    <w:p w14:paraId="57D4F0DF" w14:textId="77777777" w:rsidR="006E71F1" w:rsidRDefault="006E71F1" w:rsidP="006E71F1">
      <w:pPr>
        <w:suppressLineNumbers/>
        <w:spacing w:after="0" w:line="276" w:lineRule="auto"/>
        <w:rPr>
          <w:rFonts w:cs="Arial"/>
          <w:b/>
          <w:bCs/>
          <w:iCs/>
        </w:rPr>
      </w:pPr>
    </w:p>
    <w:p w14:paraId="3D4B987C" w14:textId="6BC50989" w:rsidR="00055E63" w:rsidRPr="0043742D" w:rsidRDefault="000E7A95" w:rsidP="006E71F1">
      <w:pPr>
        <w:suppressLineNumbers/>
        <w:spacing w:after="0" w:line="276" w:lineRule="auto"/>
        <w:rPr>
          <w:rFonts w:cs="Arial"/>
          <w:iCs/>
        </w:rPr>
      </w:pPr>
      <w:r w:rsidRPr="0043742D"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38CBAE14" wp14:editId="4C77BB6F">
            <wp:simplePos x="0" y="0"/>
            <wp:positionH relativeFrom="column">
              <wp:posOffset>-531171</wp:posOffset>
            </wp:positionH>
            <wp:positionV relativeFrom="paragraph">
              <wp:posOffset>91359</wp:posOffset>
            </wp:positionV>
            <wp:extent cx="323850" cy="359410"/>
            <wp:effectExtent l="0" t="0" r="6350" b="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5E63" w:rsidRPr="0043742D">
        <w:rPr>
          <w:rFonts w:cs="Arial"/>
          <w:iCs/>
        </w:rPr>
        <w:t xml:space="preserve">1. </w:t>
      </w:r>
      <w:r w:rsidR="0043742D">
        <w:rPr>
          <w:rFonts w:cs="Arial"/>
          <w:iCs/>
        </w:rPr>
        <w:t>Denken Sie über die Überschrift</w:t>
      </w:r>
      <w:r w:rsidR="00055E63" w:rsidRPr="0043742D">
        <w:rPr>
          <w:rFonts w:cs="Arial"/>
          <w:iCs/>
        </w:rPr>
        <w:t xml:space="preserve"> d</w:t>
      </w:r>
      <w:r w:rsidR="0043742D">
        <w:rPr>
          <w:rFonts w:cs="Arial"/>
          <w:iCs/>
        </w:rPr>
        <w:t>er</w:t>
      </w:r>
      <w:r w:rsidR="00055E63" w:rsidRPr="0043742D">
        <w:rPr>
          <w:rFonts w:cs="Arial"/>
          <w:iCs/>
        </w:rPr>
        <w:t xml:space="preserve"> Kalendergeschichte „Der kluge </w:t>
      </w:r>
    </w:p>
    <w:p w14:paraId="5B8CF7ED" w14:textId="77777777" w:rsidR="0043742D" w:rsidRDefault="00055E63" w:rsidP="006E71F1">
      <w:pPr>
        <w:suppressLineNumbers/>
        <w:spacing w:after="0" w:line="276" w:lineRule="auto"/>
        <w:rPr>
          <w:rFonts w:cs="Arial"/>
          <w:iCs/>
        </w:rPr>
      </w:pPr>
      <w:r w:rsidRPr="0043742D">
        <w:rPr>
          <w:rFonts w:cs="Arial"/>
          <w:iCs/>
        </w:rPr>
        <w:t>Richter“ von Johann Friedrich Hebbel</w:t>
      </w:r>
      <w:r w:rsidR="0043742D">
        <w:rPr>
          <w:rFonts w:cs="Arial"/>
          <w:iCs/>
        </w:rPr>
        <w:t xml:space="preserve"> nach </w:t>
      </w:r>
      <w:r w:rsidRPr="0043742D">
        <w:rPr>
          <w:rFonts w:cs="Arial"/>
          <w:iCs/>
        </w:rPr>
        <w:t>und notieren Sie sich Stichpunkte.</w:t>
      </w:r>
    </w:p>
    <w:p w14:paraId="77076991" w14:textId="4A102693" w:rsidR="00055E63" w:rsidRPr="0043742D" w:rsidRDefault="00055E63" w:rsidP="00055E63">
      <w:pPr>
        <w:suppressLineNumbers/>
        <w:spacing w:after="0" w:line="276" w:lineRule="auto"/>
        <w:rPr>
          <w:rFonts w:cs="Arial"/>
          <w:iCs/>
        </w:rPr>
      </w:pPr>
      <w:r w:rsidRPr="0043742D">
        <w:rPr>
          <w:rFonts w:cs="Arial"/>
          <w:iCs/>
        </w:rPr>
        <w:t xml:space="preserve">Ein Tipp: Überlegen Sie sich, </w:t>
      </w:r>
      <w:r w:rsidRPr="0043742D">
        <w:rPr>
          <w:rFonts w:cs="Arial"/>
          <w:i/>
        </w:rPr>
        <w:t xml:space="preserve">warum </w:t>
      </w:r>
      <w:r w:rsidRPr="0043742D">
        <w:rPr>
          <w:rFonts w:cs="Arial"/>
          <w:iCs/>
        </w:rPr>
        <w:t>der Richter als „klug“ bezeichnet wird.</w:t>
      </w:r>
    </w:p>
    <w:p w14:paraId="7269CCB2" w14:textId="77777777" w:rsidR="00055E63" w:rsidRPr="0043742D" w:rsidRDefault="00055E63" w:rsidP="00055E63">
      <w:pPr>
        <w:suppressLineNumbers/>
        <w:spacing w:after="0" w:line="276" w:lineRule="auto"/>
        <w:rPr>
          <w:rFonts w:cs="Arial"/>
          <w:iCs/>
        </w:rPr>
      </w:pPr>
    </w:p>
    <w:p w14:paraId="5FDEAD97" w14:textId="6DAAAD05" w:rsidR="00055E63" w:rsidRPr="0043742D" w:rsidRDefault="00055E63" w:rsidP="00055E63">
      <w:pPr>
        <w:suppressLineNumbers/>
        <w:spacing w:after="0" w:line="276" w:lineRule="auto"/>
        <w:rPr>
          <w:rFonts w:cs="Arial"/>
          <w:iCs/>
        </w:rPr>
      </w:pPr>
      <w:r w:rsidRPr="0043742D">
        <w:rPr>
          <w:rFonts w:cs="Arial"/>
          <w:iCs/>
        </w:rPr>
        <w:t xml:space="preserve">Tragen Sie Ihre Ideen im </w:t>
      </w:r>
      <w:proofErr w:type="spellStart"/>
      <w:r w:rsidR="001C21D7" w:rsidRPr="004C5EB5">
        <w:rPr>
          <w:rFonts w:cs="Arial"/>
          <w:iCs/>
        </w:rPr>
        <w:t>ZUMPad</w:t>
      </w:r>
      <w:proofErr w:type="spellEnd"/>
      <w:r w:rsidRPr="0043742D">
        <w:rPr>
          <w:rFonts w:cs="Arial"/>
          <w:iCs/>
        </w:rPr>
        <w:t xml:space="preserve"> ein, welches Sie unter folgendem Link finden.</w:t>
      </w:r>
    </w:p>
    <w:p w14:paraId="7CB66D77" w14:textId="77777777" w:rsidR="00055E63" w:rsidRDefault="00055E63" w:rsidP="00055E63">
      <w:pPr>
        <w:suppressLineNumbers/>
        <w:jc w:val="center"/>
        <w:rPr>
          <w:rFonts w:cs="Arial"/>
        </w:rPr>
      </w:pPr>
    </w:p>
    <w:p w14:paraId="7D9278D8" w14:textId="24D7B993" w:rsidR="00055E63" w:rsidRPr="00326B4C" w:rsidRDefault="00055E63" w:rsidP="00055E63">
      <w:pPr>
        <w:suppressLineNumbers/>
        <w:jc w:val="center"/>
        <w:rPr>
          <w:rFonts w:cs="Arial"/>
        </w:rPr>
      </w:pPr>
      <w:r w:rsidRPr="00326B4C">
        <w:rPr>
          <w:rFonts w:cs="Arial"/>
        </w:rPr>
        <w:t>Stellen Sie hier Ihren Lin</w:t>
      </w:r>
      <w:r>
        <w:rPr>
          <w:rFonts w:cs="Arial"/>
        </w:rPr>
        <w:t>k</w:t>
      </w:r>
      <w:r w:rsidRPr="00326B4C">
        <w:rPr>
          <w:rFonts w:cs="Arial"/>
        </w:rPr>
        <w:t xml:space="preserve"> zu einem eigenen </w:t>
      </w:r>
      <w:proofErr w:type="spellStart"/>
      <w:r w:rsidR="001C21D7" w:rsidRPr="004C5EB5">
        <w:rPr>
          <w:rFonts w:cs="Arial"/>
        </w:rPr>
        <w:t>ZUMPad</w:t>
      </w:r>
      <w:proofErr w:type="spellEnd"/>
      <w:r w:rsidRPr="00326B4C">
        <w:rPr>
          <w:rFonts w:cs="Arial"/>
        </w:rPr>
        <w:t xml:space="preserve"> ein.</w:t>
      </w:r>
    </w:p>
    <w:p w14:paraId="7732F82B" w14:textId="77777777" w:rsidR="00055E63" w:rsidRPr="00326B4C" w:rsidRDefault="00055E63" w:rsidP="00055E63">
      <w:pPr>
        <w:suppressLineNumbers/>
        <w:jc w:val="center"/>
        <w:rPr>
          <w:rFonts w:cs="Arial"/>
        </w:rPr>
      </w:pPr>
      <w:r w:rsidRPr="00326B4C">
        <w:rPr>
          <w:rFonts w:cs="Arial"/>
        </w:rPr>
        <w:t>Das vorliegende Beispiel dient nur zur Illustration und kann in dieser Form für die Arbeit im Unterricht nicht eingesetzt werden.</w:t>
      </w:r>
    </w:p>
    <w:p w14:paraId="796773A4" w14:textId="58C7609B" w:rsidR="00055E63" w:rsidRPr="00326B4C" w:rsidRDefault="00256BFA" w:rsidP="00055E63">
      <w:pPr>
        <w:suppressLineNumbers/>
        <w:spacing w:after="0" w:line="276" w:lineRule="auto"/>
        <w:rPr>
          <w:rFonts w:cs="Arial"/>
          <w:color w:val="0563C1" w:themeColor="hyperlink"/>
          <w:u w:val="single"/>
        </w:rPr>
      </w:pPr>
      <w:hyperlink r:id="rId13" w:history="1">
        <w:r w:rsidR="00055E63" w:rsidRPr="005C2E9B">
          <w:rPr>
            <w:rStyle w:val="Hyperlink"/>
            <w:rFonts w:cs="Arial"/>
          </w:rPr>
          <w:t>https://</w:t>
        </w:r>
        <w:r w:rsidR="001C21D7">
          <w:rPr>
            <w:rStyle w:val="Hyperlink"/>
            <w:rFonts w:cs="Arial"/>
          </w:rPr>
          <w:t>ZUMPad</w:t>
        </w:r>
        <w:r w:rsidR="00055E63" w:rsidRPr="005C2E9B">
          <w:rPr>
            <w:rStyle w:val="Hyperlink"/>
            <w:rFonts w:cs="Arial"/>
          </w:rPr>
          <w:t>.zum.de/p/Johann_Friedrich_Hebel__%22Der_kluge_Richter%22Das</w:t>
        </w:r>
      </w:hyperlink>
    </w:p>
    <w:p w14:paraId="0AE5FADB" w14:textId="1E55D7EB" w:rsidR="00055E63" w:rsidRDefault="000E7A95" w:rsidP="00055E63">
      <w:pPr>
        <w:suppressLineNumbers/>
        <w:spacing w:after="0" w:line="276" w:lineRule="auto"/>
        <w:rPr>
          <w:rFonts w:cs="Arial"/>
          <w:b/>
          <w:bCs/>
          <w:iCs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CC8BC5E" wp14:editId="5AD41F7E">
            <wp:simplePos x="0" y="0"/>
            <wp:positionH relativeFrom="column">
              <wp:posOffset>-466928</wp:posOffset>
            </wp:positionH>
            <wp:positionV relativeFrom="paragraph">
              <wp:posOffset>184785</wp:posOffset>
            </wp:positionV>
            <wp:extent cx="360000" cy="360000"/>
            <wp:effectExtent l="0" t="0" r="0" b="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C96DD5" w14:textId="5C69A9D2" w:rsidR="00055E63" w:rsidRPr="0043742D" w:rsidRDefault="00055E63" w:rsidP="00055E63">
      <w:pPr>
        <w:suppressLineNumbers/>
        <w:spacing w:after="0" w:line="276" w:lineRule="auto"/>
        <w:rPr>
          <w:rFonts w:cs="Arial"/>
          <w:iCs/>
        </w:rPr>
      </w:pPr>
      <w:r w:rsidRPr="0043742D">
        <w:rPr>
          <w:rFonts w:cs="Arial"/>
          <w:iCs/>
        </w:rPr>
        <w:t>Den Text der Kalendergeschichte finden Sie unter dem folgenden Link/QR-Code. Klicken Sie dort auf „Johann Peter Hebel-Der kluge Richter-Text“</w:t>
      </w:r>
      <w:r w:rsidR="0043742D">
        <w:rPr>
          <w:rFonts w:cs="Arial"/>
          <w:iCs/>
        </w:rPr>
        <w:t>.</w:t>
      </w:r>
    </w:p>
    <w:p w14:paraId="5F874C9C" w14:textId="77777777" w:rsidR="00055E63" w:rsidRDefault="00055E63" w:rsidP="00055E63">
      <w:pPr>
        <w:suppressLineNumbers/>
        <w:spacing w:after="0" w:line="276" w:lineRule="auto"/>
        <w:rPr>
          <w:rFonts w:cs="Arial"/>
          <w:b/>
          <w:bCs/>
          <w:iCs/>
        </w:rPr>
      </w:pP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5316"/>
      </w:tblGrid>
      <w:tr w:rsidR="00055E63" w:rsidRPr="00326B4C" w14:paraId="0312C3B6" w14:textId="77777777" w:rsidTr="002C7B04">
        <w:trPr>
          <w:trHeight w:val="1392"/>
          <w:jc w:val="center"/>
        </w:trPr>
        <w:tc>
          <w:tcPr>
            <w:tcW w:w="3857" w:type="dxa"/>
          </w:tcPr>
          <w:p w14:paraId="6492DA68" w14:textId="77777777" w:rsidR="00055E63" w:rsidRPr="00326B4C" w:rsidRDefault="00055E63" w:rsidP="002C7B04">
            <w:pPr>
              <w:suppressLineNumbers/>
              <w:jc w:val="center"/>
              <w:rPr>
                <w:rFonts w:cs="Arial"/>
              </w:rPr>
            </w:pPr>
            <w:r w:rsidRPr="00326B4C">
              <w:rPr>
                <w:rFonts w:cs="Arial"/>
              </w:rPr>
              <w:t xml:space="preserve">Stellen Sie hier Ihren Link/QR-Code zu einem eigenen </w:t>
            </w:r>
            <w:proofErr w:type="spellStart"/>
            <w:r w:rsidRPr="004C5EB5">
              <w:rPr>
                <w:rFonts w:cs="Arial"/>
              </w:rPr>
              <w:t>Padlet</w:t>
            </w:r>
            <w:proofErr w:type="spellEnd"/>
            <w:r w:rsidRPr="00326B4C">
              <w:rPr>
                <w:rFonts w:cs="Arial"/>
              </w:rPr>
              <w:t xml:space="preserve"> ein.</w:t>
            </w:r>
          </w:p>
          <w:p w14:paraId="70D1AA89" w14:textId="77777777" w:rsidR="00055E63" w:rsidRPr="00326B4C" w:rsidRDefault="00055E63" w:rsidP="002C7B04">
            <w:pPr>
              <w:suppressLineNumbers/>
              <w:jc w:val="center"/>
              <w:rPr>
                <w:rFonts w:cs="Arial"/>
              </w:rPr>
            </w:pPr>
            <w:r w:rsidRPr="00326B4C">
              <w:rPr>
                <w:rFonts w:cs="Arial"/>
              </w:rPr>
              <w:t>Das vorliegende Beispiel dient nur zur Illustration und kann in dieser Form für die Arbeit im Unterricht nicht eingesetzt werden.</w:t>
            </w:r>
          </w:p>
          <w:p w14:paraId="3688330B" w14:textId="77777777" w:rsidR="00055E63" w:rsidRDefault="00256BFA" w:rsidP="002C7B04">
            <w:pPr>
              <w:suppressLineNumbers/>
              <w:jc w:val="center"/>
              <w:rPr>
                <w:rStyle w:val="Hyperlink"/>
                <w:rFonts w:cs="Arial"/>
              </w:rPr>
            </w:pPr>
            <w:hyperlink r:id="rId15" w:history="1">
              <w:r w:rsidR="00055E63" w:rsidRPr="00326B4C">
                <w:rPr>
                  <w:rStyle w:val="Hyperlink"/>
                  <w:rFonts w:cs="Arial"/>
                </w:rPr>
                <w:t>https://padlet.com/mathias_geiger/kf4tatvyo16he1u1</w:t>
              </w:r>
            </w:hyperlink>
          </w:p>
          <w:p w14:paraId="221B0EC8" w14:textId="77777777" w:rsidR="00055E63" w:rsidRPr="00326B4C" w:rsidRDefault="00055E63" w:rsidP="002C7B04">
            <w:pPr>
              <w:suppressLineNumbers/>
              <w:jc w:val="center"/>
              <w:rPr>
                <w:color w:val="0563C1" w:themeColor="hyperlink"/>
                <w:u w:val="single"/>
              </w:rPr>
            </w:pPr>
            <w:r w:rsidRPr="00E7450B">
              <w:rPr>
                <w:rFonts w:cs="Arial"/>
                <w:noProof/>
              </w:rPr>
              <w:drawing>
                <wp:inline distT="0" distB="0" distL="0" distR="0" wp14:anchorId="4E292B38" wp14:editId="1C6BDB03">
                  <wp:extent cx="807395" cy="807395"/>
                  <wp:effectExtent l="0" t="0" r="5715" b="5715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8509" cy="8185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606C347" w14:textId="77777777" w:rsidR="00055E63" w:rsidRDefault="00055E63" w:rsidP="00055E63">
      <w:pPr>
        <w:suppressLineNumbers/>
        <w:spacing w:after="0" w:line="276" w:lineRule="auto"/>
        <w:rPr>
          <w:rFonts w:cs="Arial"/>
          <w:b/>
          <w:bCs/>
          <w:iCs/>
        </w:rPr>
      </w:pPr>
    </w:p>
    <w:p w14:paraId="6C7E4185" w14:textId="02674363" w:rsidR="00055E63" w:rsidRPr="0043742D" w:rsidRDefault="00055E63" w:rsidP="00055E63">
      <w:pPr>
        <w:suppressLineNumbers/>
        <w:spacing w:after="0" w:line="276" w:lineRule="auto"/>
        <w:rPr>
          <w:rFonts w:cs="Arial"/>
          <w:iCs/>
        </w:rPr>
      </w:pPr>
      <w:r w:rsidRPr="0043742D">
        <w:rPr>
          <w:rFonts w:cs="Arial"/>
          <w:iCs/>
        </w:rPr>
        <w:t>2. a) Vergleichen Sie Ihre Ideen mit der Person neben Ihnen.</w:t>
      </w:r>
    </w:p>
    <w:p w14:paraId="42A46F7F" w14:textId="56F1EE5D" w:rsidR="00055E63" w:rsidRPr="0043742D" w:rsidRDefault="00055E63" w:rsidP="00055E63">
      <w:pPr>
        <w:suppressLineNumbers/>
        <w:spacing w:after="0" w:line="276" w:lineRule="auto"/>
        <w:rPr>
          <w:rFonts w:cs="Arial"/>
          <w:iCs/>
        </w:rPr>
      </w:pPr>
      <w:r w:rsidRPr="0043742D">
        <w:rPr>
          <w:rFonts w:cs="Arial"/>
          <w:iCs/>
        </w:rPr>
        <w:t xml:space="preserve">Überfliegen Sie die Geschichte und prüfen Sie, ob Ihre Ideen tatsächlich </w:t>
      </w:r>
    </w:p>
    <w:p w14:paraId="39562F6F" w14:textId="02B30D8C" w:rsidR="00055E63" w:rsidRPr="0043742D" w:rsidRDefault="00055E63" w:rsidP="00055E63">
      <w:pPr>
        <w:suppressLineNumbers/>
        <w:spacing w:after="0" w:line="276" w:lineRule="auto"/>
        <w:rPr>
          <w:rFonts w:cs="Arial"/>
          <w:iCs/>
        </w:rPr>
      </w:pPr>
      <w:r w:rsidRPr="0043742D">
        <w:rPr>
          <w:rFonts w:cs="Arial"/>
          <w:iCs/>
        </w:rPr>
        <w:t>vorkommen. Falls ja, inwiefern?</w:t>
      </w:r>
    </w:p>
    <w:p w14:paraId="3A667610" w14:textId="7F3BA088" w:rsidR="00055E63" w:rsidRPr="0043742D" w:rsidRDefault="000E7A95" w:rsidP="00055E63">
      <w:pPr>
        <w:suppressLineNumbers/>
        <w:spacing w:after="0" w:line="276" w:lineRule="auto"/>
        <w:rPr>
          <w:rFonts w:cs="Arial"/>
          <w:iCs/>
        </w:rPr>
      </w:pPr>
      <w:r w:rsidRPr="0043742D">
        <w:rPr>
          <w:noProof/>
        </w:rPr>
        <w:drawing>
          <wp:anchor distT="0" distB="0" distL="114300" distR="114300" simplePos="0" relativeHeight="251664384" behindDoc="0" locked="0" layoutInCell="1" allowOverlap="1" wp14:anchorId="1E78766F" wp14:editId="5C130CB9">
            <wp:simplePos x="0" y="0"/>
            <wp:positionH relativeFrom="column">
              <wp:posOffset>-696089</wp:posOffset>
            </wp:positionH>
            <wp:positionV relativeFrom="paragraph">
              <wp:posOffset>184150</wp:posOffset>
            </wp:positionV>
            <wp:extent cx="648000" cy="360000"/>
            <wp:effectExtent l="0" t="0" r="0" b="0"/>
            <wp:wrapNone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Grafik 27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CC1B42" w14:textId="3B31C411" w:rsidR="00055E63" w:rsidRPr="0043742D" w:rsidRDefault="00055E63" w:rsidP="00055E63">
      <w:pPr>
        <w:suppressLineNumbers/>
        <w:spacing w:after="0" w:line="276" w:lineRule="auto"/>
        <w:rPr>
          <w:rFonts w:cs="Arial"/>
          <w:iCs/>
        </w:rPr>
      </w:pPr>
      <w:r w:rsidRPr="0043742D">
        <w:rPr>
          <w:rFonts w:cs="Arial"/>
          <w:iCs/>
        </w:rPr>
        <w:t>2. b) Mit welchen Inhalten haben Sie nicht gerechnet? Tauschen Sie sich mit der Person neben Ihnen aus.</w:t>
      </w:r>
    </w:p>
    <w:p w14:paraId="4392878C" w14:textId="6766E16B" w:rsidR="005B7F25" w:rsidRPr="0043742D" w:rsidRDefault="005B7F25" w:rsidP="00055E63">
      <w:pPr>
        <w:suppressLineNumbers/>
        <w:spacing w:after="0" w:line="276" w:lineRule="auto"/>
        <w:rPr>
          <w:rFonts w:cs="Arial"/>
          <w:iCs/>
        </w:rPr>
      </w:pPr>
    </w:p>
    <w:p w14:paraId="70E2C4B9" w14:textId="5571CE1C" w:rsidR="005B7F25" w:rsidRDefault="005B7F25" w:rsidP="00055E63">
      <w:pPr>
        <w:suppressLineNumbers/>
        <w:spacing w:after="0" w:line="276" w:lineRule="auto"/>
        <w:rPr>
          <w:rFonts w:cs="Arial"/>
          <w:iCs/>
        </w:rPr>
      </w:pPr>
      <w:r w:rsidRPr="0043742D">
        <w:rPr>
          <w:rFonts w:cs="Arial"/>
          <w:iCs/>
        </w:rPr>
        <w:t>3. Suchen Sie sich fünf konkrete</w:t>
      </w:r>
      <w:r w:rsidR="00042CFA" w:rsidRPr="0043742D">
        <w:rPr>
          <w:rFonts w:cs="Arial"/>
          <w:iCs/>
        </w:rPr>
        <w:t xml:space="preserve"> Aspekte</w:t>
      </w:r>
      <w:r w:rsidRPr="0043742D">
        <w:rPr>
          <w:rFonts w:cs="Arial"/>
          <w:iCs/>
        </w:rPr>
        <w:t xml:space="preserve"> aus dem Text heraus und formulieren Sie dazu jeweils eine Frage. Tauschen Sie </w:t>
      </w:r>
      <w:r w:rsidR="00042CFA" w:rsidRPr="0043742D">
        <w:rPr>
          <w:rFonts w:cs="Arial"/>
          <w:iCs/>
        </w:rPr>
        <w:t>diese</w:t>
      </w:r>
      <w:r w:rsidRPr="0043742D">
        <w:rPr>
          <w:rFonts w:cs="Arial"/>
          <w:iCs/>
        </w:rPr>
        <w:t xml:space="preserve"> Fragen mit der Person neben Ihnen aus und versuchen Sie</w:t>
      </w:r>
      <w:r w:rsidR="004C5EB5">
        <w:rPr>
          <w:rFonts w:cs="Arial"/>
          <w:iCs/>
        </w:rPr>
        <w:t>,</w:t>
      </w:r>
      <w:r w:rsidRPr="0043742D">
        <w:rPr>
          <w:rFonts w:cs="Arial"/>
          <w:iCs/>
        </w:rPr>
        <w:t xml:space="preserve"> die passenden Textstellen zu</w:t>
      </w:r>
      <w:r w:rsidR="00042CFA" w:rsidRPr="0043742D">
        <w:rPr>
          <w:rFonts w:cs="Arial"/>
          <w:iCs/>
        </w:rPr>
        <w:t xml:space="preserve"> diesen Fragen zu</w:t>
      </w:r>
      <w:r w:rsidRPr="0043742D">
        <w:rPr>
          <w:rFonts w:cs="Arial"/>
          <w:iCs/>
        </w:rPr>
        <w:t xml:space="preserve"> finden.</w:t>
      </w:r>
    </w:p>
    <w:p w14:paraId="3C3E657B" w14:textId="206F5A8A" w:rsidR="00055E63" w:rsidRPr="0043742D" w:rsidRDefault="000E7A95" w:rsidP="00055E63">
      <w:pPr>
        <w:suppressLineNumbers/>
        <w:spacing w:after="0" w:line="276" w:lineRule="auto"/>
        <w:rPr>
          <w:rFonts w:cs="Arial"/>
          <w:iCs/>
        </w:rPr>
      </w:pPr>
      <w:r w:rsidRPr="0043742D">
        <w:rPr>
          <w:noProof/>
        </w:rPr>
        <w:drawing>
          <wp:anchor distT="0" distB="0" distL="114300" distR="114300" simplePos="0" relativeHeight="251662336" behindDoc="0" locked="0" layoutInCell="1" allowOverlap="1" wp14:anchorId="36C1F5D8" wp14:editId="15ABABA8">
            <wp:simplePos x="0" y="0"/>
            <wp:positionH relativeFrom="column">
              <wp:posOffset>-408562</wp:posOffset>
            </wp:positionH>
            <wp:positionV relativeFrom="paragraph">
              <wp:posOffset>184785</wp:posOffset>
            </wp:positionV>
            <wp:extent cx="360000" cy="360000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C7E37E" w14:textId="1A5094F6" w:rsidR="00055E63" w:rsidRPr="0043742D" w:rsidRDefault="005B7F25" w:rsidP="00055E63">
      <w:pPr>
        <w:suppressLineNumbers/>
        <w:spacing w:after="0" w:line="276" w:lineRule="auto"/>
        <w:rPr>
          <w:rFonts w:cs="Arial"/>
          <w:iCs/>
        </w:rPr>
      </w:pPr>
      <w:r w:rsidRPr="0043742D">
        <w:rPr>
          <w:rFonts w:cs="Arial"/>
          <w:iCs/>
        </w:rPr>
        <w:t>4</w:t>
      </w:r>
      <w:r w:rsidR="00055E63" w:rsidRPr="0043742D">
        <w:rPr>
          <w:rFonts w:cs="Arial"/>
          <w:iCs/>
        </w:rPr>
        <w:t>. a) Lesen Sie die Geschichte noch einmal genau durch.</w:t>
      </w:r>
    </w:p>
    <w:p w14:paraId="4F6F415F" w14:textId="171A5B6B" w:rsidR="00055E63" w:rsidRPr="00BC0144" w:rsidRDefault="00055E63" w:rsidP="00055E63">
      <w:pPr>
        <w:suppressLineNumbers/>
        <w:spacing w:after="0" w:line="276" w:lineRule="auto"/>
        <w:rPr>
          <w:rFonts w:cs="Arial"/>
          <w:iCs/>
        </w:rPr>
      </w:pPr>
      <w:r w:rsidRPr="00BC0144">
        <w:rPr>
          <w:rFonts w:cs="Arial"/>
          <w:iCs/>
        </w:rPr>
        <w:t xml:space="preserve">Notieren Sie in der folgenden Tabelle Wörter/Ausdrücke, die Ihnen </w:t>
      </w:r>
      <w:r w:rsidR="00F12940">
        <w:rPr>
          <w:rFonts w:cs="Arial"/>
          <w:iCs/>
        </w:rPr>
        <w:t xml:space="preserve">überhaupt </w:t>
      </w:r>
      <w:r w:rsidRPr="00BC0144">
        <w:rPr>
          <w:rFonts w:cs="Arial"/>
          <w:iCs/>
        </w:rPr>
        <w:t xml:space="preserve">nicht bekannt  </w:t>
      </w:r>
    </w:p>
    <w:p w14:paraId="407A08BC" w14:textId="37417C45" w:rsidR="00F12940" w:rsidRDefault="003718D8" w:rsidP="00055E63">
      <w:pPr>
        <w:suppressLineNumbers/>
        <w:tabs>
          <w:tab w:val="left" w:pos="889"/>
        </w:tabs>
        <w:rPr>
          <w:rFonts w:cs="Arial"/>
          <w:iCs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7586BD7D" wp14:editId="19B5547A">
            <wp:simplePos x="0" y="0"/>
            <wp:positionH relativeFrom="column">
              <wp:posOffset>-493095</wp:posOffset>
            </wp:positionH>
            <wp:positionV relativeFrom="paragraph">
              <wp:posOffset>236220</wp:posOffset>
            </wp:positionV>
            <wp:extent cx="441127" cy="360000"/>
            <wp:effectExtent l="0" t="0" r="3810" b="0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14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127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742D">
        <w:rPr>
          <w:rFonts w:cs="Arial"/>
          <w:iCs/>
        </w:rPr>
        <w:t>s</w:t>
      </w:r>
      <w:r w:rsidR="00055E63" w:rsidRPr="00BC0144">
        <w:rPr>
          <w:rFonts w:cs="Arial"/>
          <w:iCs/>
        </w:rPr>
        <w:t>ind</w:t>
      </w:r>
      <w:r w:rsidR="00F12940">
        <w:rPr>
          <w:rFonts w:cs="Arial"/>
          <w:iCs/>
        </w:rPr>
        <w:t xml:space="preserve"> und Ihr Textverständnis beeinträchtigen</w:t>
      </w:r>
      <w:r w:rsidR="00055E63" w:rsidRPr="00BC0144">
        <w:rPr>
          <w:rFonts w:cs="Arial"/>
          <w:iCs/>
        </w:rPr>
        <w:t>.</w:t>
      </w:r>
    </w:p>
    <w:p w14:paraId="7CD3AF9A" w14:textId="2EE25441" w:rsidR="00055E63" w:rsidRDefault="00055E63" w:rsidP="00055E63">
      <w:pPr>
        <w:suppressLineNumbers/>
        <w:tabs>
          <w:tab w:val="left" w:pos="889"/>
        </w:tabs>
        <w:rPr>
          <w:rFonts w:cs="Arial"/>
          <w:color w:val="000000" w:themeColor="text1"/>
        </w:rPr>
      </w:pPr>
      <w:r w:rsidRPr="00BC0144">
        <w:rPr>
          <w:rFonts w:cs="Arial"/>
          <w:color w:val="000000" w:themeColor="text1"/>
        </w:rPr>
        <w:t>Nutzen Sie</w:t>
      </w:r>
      <w:r w:rsidR="00F12940">
        <w:rPr>
          <w:rFonts w:cs="Arial"/>
          <w:color w:val="000000" w:themeColor="text1"/>
        </w:rPr>
        <w:t xml:space="preserve"> dann</w:t>
      </w:r>
      <w:r w:rsidRPr="00BC0144">
        <w:rPr>
          <w:rFonts w:cs="Arial"/>
          <w:color w:val="000000" w:themeColor="text1"/>
        </w:rPr>
        <w:t xml:space="preserve"> ein Online-Wörterbuch</w:t>
      </w:r>
      <w:r w:rsidRPr="00BC0144">
        <w:rPr>
          <w:rStyle w:val="Funotenzeichen"/>
          <w:rFonts w:cs="Arial"/>
          <w:color w:val="000000" w:themeColor="text1"/>
        </w:rPr>
        <w:footnoteReference w:id="1"/>
      </w:r>
      <w:r w:rsidRPr="00BC0144">
        <w:rPr>
          <w:rFonts w:cs="Arial"/>
          <w:color w:val="000000" w:themeColor="text1"/>
        </w:rPr>
        <w:t>, um die Formulierungen in der Tabelle in eine besser verständliche Form umzuschreibe</w:t>
      </w:r>
      <w:r w:rsidR="004C5EB5">
        <w:rPr>
          <w:rFonts w:cs="Arial"/>
          <w:color w:val="000000" w:themeColor="text1"/>
        </w:rPr>
        <w:t>n.</w:t>
      </w:r>
    </w:p>
    <w:p w14:paraId="3BC715FC" w14:textId="7F635286" w:rsidR="004C5EB5" w:rsidRDefault="004C5EB5" w:rsidP="00055E63">
      <w:pPr>
        <w:suppressLineNumbers/>
        <w:tabs>
          <w:tab w:val="left" w:pos="889"/>
        </w:tabs>
        <w:rPr>
          <w:rFonts w:cs="Arial"/>
          <w:color w:val="000000" w:themeColor="text1"/>
        </w:rPr>
      </w:pPr>
    </w:p>
    <w:p w14:paraId="2061E94D" w14:textId="77777777" w:rsidR="004C5EB5" w:rsidRDefault="004C5EB5" w:rsidP="00055E63">
      <w:pPr>
        <w:suppressLineNumbers/>
        <w:tabs>
          <w:tab w:val="left" w:pos="889"/>
        </w:tabs>
        <w:rPr>
          <w:rFonts w:cs="Arial"/>
          <w:color w:val="000000" w:themeColor="text1"/>
        </w:rPr>
      </w:pPr>
    </w:p>
    <w:tbl>
      <w:tblPr>
        <w:tblStyle w:val="Tabellenraster"/>
        <w:tblW w:w="0" w:type="auto"/>
        <w:tblInd w:w="392" w:type="dxa"/>
        <w:tblLook w:val="04A0" w:firstRow="1" w:lastRow="0" w:firstColumn="1" w:lastColumn="0" w:noHBand="0" w:noVBand="1"/>
      </w:tblPr>
      <w:tblGrid>
        <w:gridCol w:w="718"/>
        <w:gridCol w:w="3109"/>
        <w:gridCol w:w="5067"/>
      </w:tblGrid>
      <w:tr w:rsidR="00055E63" w14:paraId="5A36724D" w14:textId="77777777" w:rsidTr="002C7B04">
        <w:tc>
          <w:tcPr>
            <w:tcW w:w="718" w:type="dxa"/>
          </w:tcPr>
          <w:p w14:paraId="600498C2" w14:textId="77777777" w:rsidR="00055E63" w:rsidRPr="0014575A" w:rsidRDefault="00055E63" w:rsidP="002C7B04">
            <w:pPr>
              <w:spacing w:after="0" w:line="276" w:lineRule="auto"/>
              <w:rPr>
                <w:rFonts w:cs="Arial"/>
                <w:b/>
                <w:bCs/>
                <w:iCs/>
              </w:rPr>
            </w:pPr>
            <w:r w:rsidRPr="0014575A">
              <w:rPr>
                <w:rFonts w:cs="Arial"/>
                <w:b/>
                <w:bCs/>
                <w:iCs/>
              </w:rPr>
              <w:lastRenderedPageBreak/>
              <w:t>Zeile</w:t>
            </w:r>
          </w:p>
        </w:tc>
        <w:tc>
          <w:tcPr>
            <w:tcW w:w="3109" w:type="dxa"/>
          </w:tcPr>
          <w:p w14:paraId="2B654762" w14:textId="77777777" w:rsidR="00055E63" w:rsidRPr="0014575A" w:rsidRDefault="00055E63" w:rsidP="002C7B04">
            <w:pPr>
              <w:spacing w:after="0" w:line="276" w:lineRule="auto"/>
              <w:rPr>
                <w:rFonts w:cs="Arial"/>
                <w:b/>
                <w:bCs/>
                <w:iCs/>
              </w:rPr>
            </w:pPr>
            <w:r w:rsidRPr="0014575A">
              <w:rPr>
                <w:rFonts w:cs="Arial"/>
                <w:b/>
                <w:bCs/>
                <w:iCs/>
              </w:rPr>
              <w:t>Wort / Ausdruck</w:t>
            </w:r>
          </w:p>
        </w:tc>
        <w:tc>
          <w:tcPr>
            <w:tcW w:w="5067" w:type="dxa"/>
          </w:tcPr>
          <w:p w14:paraId="67704C92" w14:textId="77777777" w:rsidR="00055E63" w:rsidRPr="0014575A" w:rsidRDefault="00055E63" w:rsidP="002C7B04">
            <w:pPr>
              <w:spacing w:after="0" w:line="276" w:lineRule="auto"/>
              <w:rPr>
                <w:rFonts w:cs="Arial"/>
                <w:b/>
                <w:bCs/>
                <w:iCs/>
              </w:rPr>
            </w:pPr>
            <w:r w:rsidRPr="0014575A">
              <w:rPr>
                <w:rFonts w:cs="Arial"/>
                <w:b/>
                <w:bCs/>
                <w:iCs/>
              </w:rPr>
              <w:t>Bedeutung</w:t>
            </w:r>
          </w:p>
        </w:tc>
      </w:tr>
      <w:tr w:rsidR="00055E63" w14:paraId="0B9A1CB3" w14:textId="77777777" w:rsidTr="002C7B04">
        <w:tc>
          <w:tcPr>
            <w:tcW w:w="718" w:type="dxa"/>
          </w:tcPr>
          <w:p w14:paraId="75CBD813" w14:textId="77777777" w:rsidR="00055E63" w:rsidRDefault="00055E63" w:rsidP="002C7B04">
            <w:pPr>
              <w:spacing w:after="0" w:line="276" w:lineRule="auto"/>
              <w:rPr>
                <w:rFonts w:cs="Arial"/>
                <w:b/>
                <w:bCs/>
                <w:iCs/>
              </w:rPr>
            </w:pPr>
            <w:r>
              <w:rPr>
                <w:rFonts w:cs="Arial"/>
                <w:b/>
                <w:bCs/>
                <w:iCs/>
              </w:rPr>
              <w:t>1</w:t>
            </w:r>
          </w:p>
          <w:p w14:paraId="282D4485" w14:textId="77777777" w:rsidR="00055E63" w:rsidRDefault="00055E63" w:rsidP="002C7B04">
            <w:pPr>
              <w:spacing w:after="0" w:line="276" w:lineRule="auto"/>
              <w:rPr>
                <w:rFonts w:cs="Arial"/>
                <w:b/>
                <w:bCs/>
                <w:iCs/>
              </w:rPr>
            </w:pPr>
          </w:p>
          <w:p w14:paraId="6BAA6048" w14:textId="77777777" w:rsidR="00055E63" w:rsidRPr="0014575A" w:rsidRDefault="00055E63" w:rsidP="002C7B04">
            <w:pPr>
              <w:spacing w:after="0" w:line="276" w:lineRule="auto"/>
              <w:rPr>
                <w:rFonts w:cs="Arial"/>
                <w:b/>
                <w:bCs/>
                <w:iCs/>
              </w:rPr>
            </w:pPr>
          </w:p>
        </w:tc>
        <w:tc>
          <w:tcPr>
            <w:tcW w:w="3109" w:type="dxa"/>
          </w:tcPr>
          <w:p w14:paraId="023C8C51" w14:textId="77777777" w:rsidR="00055E63" w:rsidRPr="0014575A" w:rsidRDefault="00055E63" w:rsidP="002C7B04">
            <w:pPr>
              <w:spacing w:after="0" w:line="276" w:lineRule="auto"/>
              <w:rPr>
                <w:rFonts w:cs="Arial"/>
                <w:b/>
                <w:bCs/>
                <w:iCs/>
              </w:rPr>
            </w:pPr>
            <w:r>
              <w:rPr>
                <w:rFonts w:cs="Arial"/>
                <w:b/>
                <w:bCs/>
                <w:iCs/>
              </w:rPr>
              <w:t>das Morgenland</w:t>
            </w:r>
          </w:p>
        </w:tc>
        <w:tc>
          <w:tcPr>
            <w:tcW w:w="5067" w:type="dxa"/>
          </w:tcPr>
          <w:p w14:paraId="67DFB11A" w14:textId="77777777" w:rsidR="00055E63" w:rsidRPr="0014575A" w:rsidRDefault="00055E63" w:rsidP="002C7B04">
            <w:pPr>
              <w:spacing w:after="0" w:line="276" w:lineRule="auto"/>
              <w:rPr>
                <w:rFonts w:cs="Arial"/>
                <w:b/>
                <w:bCs/>
                <w:iCs/>
              </w:rPr>
            </w:pPr>
          </w:p>
        </w:tc>
      </w:tr>
      <w:tr w:rsidR="00055E63" w14:paraId="2329297B" w14:textId="77777777" w:rsidTr="002C7B04">
        <w:tc>
          <w:tcPr>
            <w:tcW w:w="718" w:type="dxa"/>
          </w:tcPr>
          <w:p w14:paraId="324BB8E0" w14:textId="77777777" w:rsidR="00055E63" w:rsidRDefault="00055E63" w:rsidP="002C7B04">
            <w:pPr>
              <w:spacing w:after="0" w:line="276" w:lineRule="auto"/>
              <w:rPr>
                <w:rFonts w:cs="Arial"/>
                <w:b/>
                <w:bCs/>
                <w:iCs/>
              </w:rPr>
            </w:pPr>
          </w:p>
          <w:p w14:paraId="1E00258B" w14:textId="77777777" w:rsidR="00055E63" w:rsidRDefault="00055E63" w:rsidP="002C7B04">
            <w:pPr>
              <w:spacing w:after="0" w:line="276" w:lineRule="auto"/>
              <w:rPr>
                <w:rFonts w:cs="Arial"/>
                <w:b/>
                <w:bCs/>
                <w:iCs/>
              </w:rPr>
            </w:pPr>
          </w:p>
          <w:p w14:paraId="06AD19DF" w14:textId="77777777" w:rsidR="00055E63" w:rsidRPr="0014575A" w:rsidRDefault="00055E63" w:rsidP="002C7B04">
            <w:pPr>
              <w:spacing w:after="0" w:line="276" w:lineRule="auto"/>
              <w:rPr>
                <w:rFonts w:cs="Arial"/>
                <w:b/>
                <w:bCs/>
                <w:iCs/>
              </w:rPr>
            </w:pPr>
          </w:p>
        </w:tc>
        <w:tc>
          <w:tcPr>
            <w:tcW w:w="3109" w:type="dxa"/>
          </w:tcPr>
          <w:p w14:paraId="39C6215B" w14:textId="77777777" w:rsidR="00055E63" w:rsidRPr="0014575A" w:rsidRDefault="00055E63" w:rsidP="002C7B04">
            <w:pPr>
              <w:spacing w:after="0" w:line="276" w:lineRule="auto"/>
              <w:rPr>
                <w:rFonts w:cs="Arial"/>
                <w:b/>
                <w:bCs/>
                <w:iCs/>
              </w:rPr>
            </w:pPr>
          </w:p>
        </w:tc>
        <w:tc>
          <w:tcPr>
            <w:tcW w:w="5067" w:type="dxa"/>
          </w:tcPr>
          <w:p w14:paraId="00FA7362" w14:textId="77777777" w:rsidR="00055E63" w:rsidRPr="0014575A" w:rsidRDefault="00055E63" w:rsidP="002C7B04">
            <w:pPr>
              <w:spacing w:after="0" w:line="276" w:lineRule="auto"/>
              <w:rPr>
                <w:rFonts w:cs="Arial"/>
                <w:b/>
                <w:bCs/>
                <w:iCs/>
              </w:rPr>
            </w:pPr>
          </w:p>
        </w:tc>
      </w:tr>
      <w:tr w:rsidR="00055E63" w14:paraId="3F29FE7C" w14:textId="77777777" w:rsidTr="002C7B04">
        <w:tc>
          <w:tcPr>
            <w:tcW w:w="718" w:type="dxa"/>
          </w:tcPr>
          <w:p w14:paraId="7D2913F8" w14:textId="77777777" w:rsidR="00055E63" w:rsidRDefault="00055E63" w:rsidP="002C7B04">
            <w:pPr>
              <w:spacing w:after="0" w:line="276" w:lineRule="auto"/>
              <w:rPr>
                <w:rFonts w:cs="Arial"/>
                <w:b/>
                <w:bCs/>
                <w:iCs/>
              </w:rPr>
            </w:pPr>
          </w:p>
          <w:p w14:paraId="2BF016F4" w14:textId="77777777" w:rsidR="00055E63" w:rsidRDefault="00055E63" w:rsidP="002C7B04">
            <w:pPr>
              <w:spacing w:after="0" w:line="276" w:lineRule="auto"/>
              <w:rPr>
                <w:rFonts w:cs="Arial"/>
                <w:b/>
                <w:bCs/>
                <w:iCs/>
              </w:rPr>
            </w:pPr>
          </w:p>
          <w:p w14:paraId="34AD68A1" w14:textId="77777777" w:rsidR="00055E63" w:rsidRPr="0014575A" w:rsidRDefault="00055E63" w:rsidP="002C7B04">
            <w:pPr>
              <w:spacing w:after="0" w:line="276" w:lineRule="auto"/>
              <w:rPr>
                <w:rFonts w:cs="Arial"/>
                <w:b/>
                <w:bCs/>
                <w:iCs/>
              </w:rPr>
            </w:pPr>
          </w:p>
        </w:tc>
        <w:tc>
          <w:tcPr>
            <w:tcW w:w="3109" w:type="dxa"/>
          </w:tcPr>
          <w:p w14:paraId="7B93C818" w14:textId="77777777" w:rsidR="00055E63" w:rsidRPr="0014575A" w:rsidRDefault="00055E63" w:rsidP="002C7B04">
            <w:pPr>
              <w:spacing w:after="0" w:line="276" w:lineRule="auto"/>
              <w:rPr>
                <w:rFonts w:cs="Arial"/>
                <w:b/>
                <w:bCs/>
                <w:iCs/>
              </w:rPr>
            </w:pPr>
          </w:p>
        </w:tc>
        <w:tc>
          <w:tcPr>
            <w:tcW w:w="5067" w:type="dxa"/>
          </w:tcPr>
          <w:p w14:paraId="6F70383A" w14:textId="77777777" w:rsidR="00055E63" w:rsidRPr="0014575A" w:rsidRDefault="00055E63" w:rsidP="002C7B04">
            <w:pPr>
              <w:spacing w:after="0" w:line="276" w:lineRule="auto"/>
              <w:rPr>
                <w:rFonts w:cs="Arial"/>
                <w:b/>
                <w:bCs/>
                <w:iCs/>
              </w:rPr>
            </w:pPr>
          </w:p>
        </w:tc>
      </w:tr>
      <w:tr w:rsidR="00055E63" w14:paraId="1C830561" w14:textId="77777777" w:rsidTr="002C7B04">
        <w:tc>
          <w:tcPr>
            <w:tcW w:w="718" w:type="dxa"/>
          </w:tcPr>
          <w:p w14:paraId="4914A6CD" w14:textId="77777777" w:rsidR="00055E63" w:rsidRDefault="00055E63" w:rsidP="002C7B04">
            <w:pPr>
              <w:spacing w:after="0" w:line="276" w:lineRule="auto"/>
              <w:rPr>
                <w:rFonts w:cs="Arial"/>
                <w:b/>
                <w:bCs/>
                <w:iCs/>
              </w:rPr>
            </w:pPr>
          </w:p>
          <w:p w14:paraId="384FD273" w14:textId="77777777" w:rsidR="00055E63" w:rsidRDefault="00055E63" w:rsidP="002C7B04">
            <w:pPr>
              <w:spacing w:after="0" w:line="276" w:lineRule="auto"/>
              <w:rPr>
                <w:rFonts w:cs="Arial"/>
                <w:b/>
                <w:bCs/>
                <w:iCs/>
              </w:rPr>
            </w:pPr>
          </w:p>
          <w:p w14:paraId="694966A8" w14:textId="77777777" w:rsidR="00055E63" w:rsidRDefault="00055E63" w:rsidP="002C7B04">
            <w:pPr>
              <w:spacing w:after="0" w:line="276" w:lineRule="auto"/>
              <w:rPr>
                <w:rFonts w:cs="Arial"/>
                <w:b/>
                <w:bCs/>
                <w:iCs/>
              </w:rPr>
            </w:pPr>
          </w:p>
        </w:tc>
        <w:tc>
          <w:tcPr>
            <w:tcW w:w="3109" w:type="dxa"/>
          </w:tcPr>
          <w:p w14:paraId="3FF435EA" w14:textId="77777777" w:rsidR="00055E63" w:rsidRDefault="00055E63" w:rsidP="002C7B04">
            <w:pPr>
              <w:spacing w:after="0" w:line="276" w:lineRule="auto"/>
              <w:rPr>
                <w:rFonts w:cs="Arial"/>
                <w:b/>
                <w:bCs/>
                <w:iCs/>
              </w:rPr>
            </w:pPr>
          </w:p>
          <w:p w14:paraId="16C527A7" w14:textId="77777777" w:rsidR="00055E63" w:rsidRPr="0014575A" w:rsidRDefault="00055E63" w:rsidP="002C7B04">
            <w:pPr>
              <w:spacing w:after="0" w:line="276" w:lineRule="auto"/>
              <w:rPr>
                <w:rFonts w:cs="Arial"/>
                <w:b/>
                <w:bCs/>
                <w:iCs/>
              </w:rPr>
            </w:pPr>
          </w:p>
        </w:tc>
        <w:tc>
          <w:tcPr>
            <w:tcW w:w="5067" w:type="dxa"/>
          </w:tcPr>
          <w:p w14:paraId="248EFCC0" w14:textId="77777777" w:rsidR="00055E63" w:rsidRPr="0014575A" w:rsidRDefault="00055E63" w:rsidP="002C7B04">
            <w:pPr>
              <w:spacing w:after="0" w:line="276" w:lineRule="auto"/>
              <w:rPr>
                <w:rFonts w:cs="Arial"/>
                <w:b/>
                <w:bCs/>
                <w:iCs/>
              </w:rPr>
            </w:pPr>
          </w:p>
        </w:tc>
      </w:tr>
    </w:tbl>
    <w:p w14:paraId="6972137B" w14:textId="18D1F087" w:rsidR="00055E63" w:rsidRPr="00BC0144" w:rsidRDefault="000E7A95" w:rsidP="00055E63">
      <w:pPr>
        <w:suppressLineNumbers/>
        <w:tabs>
          <w:tab w:val="left" w:pos="889"/>
        </w:tabs>
        <w:rPr>
          <w:rFonts w:cs="Arial"/>
          <w:color w:val="000000" w:themeColor="text1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148A7772" wp14:editId="7917BF90">
            <wp:simplePos x="0" y="0"/>
            <wp:positionH relativeFrom="column">
              <wp:posOffset>-729574</wp:posOffset>
            </wp:positionH>
            <wp:positionV relativeFrom="paragraph">
              <wp:posOffset>172152</wp:posOffset>
            </wp:positionV>
            <wp:extent cx="648000" cy="360000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Grafik 27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624D31" w14:textId="79BC6B63" w:rsidR="00055E63" w:rsidRPr="0043742D" w:rsidRDefault="00055E63" w:rsidP="00055E63">
      <w:pPr>
        <w:suppressLineNumbers/>
        <w:tabs>
          <w:tab w:val="left" w:pos="889"/>
        </w:tabs>
        <w:rPr>
          <w:rFonts w:cs="Arial"/>
          <w:color w:val="000000" w:themeColor="text1"/>
        </w:rPr>
      </w:pPr>
      <w:r w:rsidRPr="0043742D">
        <w:rPr>
          <w:rFonts w:cs="Arial"/>
          <w:color w:val="000000" w:themeColor="text1"/>
        </w:rPr>
        <w:t xml:space="preserve">b) Vergleichen </w:t>
      </w:r>
      <w:r w:rsidR="0043742D" w:rsidRPr="0043742D">
        <w:rPr>
          <w:rFonts w:cs="Arial"/>
          <w:color w:val="000000" w:themeColor="text1"/>
        </w:rPr>
        <w:t>S</w:t>
      </w:r>
      <w:r w:rsidRPr="0043742D">
        <w:rPr>
          <w:rFonts w:cs="Arial"/>
          <w:color w:val="000000" w:themeColor="text1"/>
        </w:rPr>
        <w:t>ie Ihre Ergebnisse mit der Person neben Ihnen.</w:t>
      </w:r>
    </w:p>
    <w:p w14:paraId="4E384623" w14:textId="780CA990" w:rsidR="00055E63" w:rsidRPr="00BC0144" w:rsidRDefault="00055E63" w:rsidP="00055E63">
      <w:pPr>
        <w:suppressLineNumbers/>
        <w:tabs>
          <w:tab w:val="left" w:pos="889"/>
        </w:tabs>
        <w:rPr>
          <w:rFonts w:cs="Arial"/>
          <w:color w:val="000000" w:themeColor="text1"/>
        </w:rPr>
      </w:pPr>
      <w:r w:rsidRPr="00BC0144">
        <w:rPr>
          <w:rFonts w:cs="Arial"/>
          <w:color w:val="000000" w:themeColor="text1"/>
        </w:rPr>
        <w:t xml:space="preserve">Einigen Sie sich gemeinsam auf </w:t>
      </w:r>
      <w:r>
        <w:rPr>
          <w:rFonts w:cs="Arial"/>
          <w:color w:val="000000" w:themeColor="text1"/>
        </w:rPr>
        <w:t>drei</w:t>
      </w:r>
      <w:r w:rsidRPr="00BC0144">
        <w:rPr>
          <w:rFonts w:cs="Arial"/>
          <w:color w:val="000000" w:themeColor="text1"/>
        </w:rPr>
        <w:t xml:space="preserve"> Begriffe, die Ihnen besonders wichtig erscheinen.</w:t>
      </w:r>
    </w:p>
    <w:p w14:paraId="5FE797C9" w14:textId="245C96B8" w:rsidR="00055E63" w:rsidRDefault="00055E63" w:rsidP="00055E63">
      <w:pPr>
        <w:suppressLineNumbers/>
        <w:tabs>
          <w:tab w:val="left" w:pos="889"/>
        </w:tabs>
        <w:rPr>
          <w:rFonts w:cs="Arial"/>
          <w:color w:val="000000" w:themeColor="text1"/>
        </w:rPr>
      </w:pPr>
      <w:r w:rsidRPr="00BC0144">
        <w:rPr>
          <w:rFonts w:cs="Arial"/>
          <w:color w:val="000000" w:themeColor="text1"/>
        </w:rPr>
        <w:t xml:space="preserve">Rufen Sie unter folgendem Link das </w:t>
      </w:r>
      <w:proofErr w:type="spellStart"/>
      <w:r w:rsidR="001C21D7" w:rsidRPr="004C5EB5">
        <w:rPr>
          <w:rFonts w:cs="Arial"/>
          <w:color w:val="000000" w:themeColor="text1"/>
        </w:rPr>
        <w:t>ZUMPad</w:t>
      </w:r>
      <w:proofErr w:type="spellEnd"/>
      <w:r w:rsidRPr="00BC0144">
        <w:rPr>
          <w:rFonts w:cs="Arial"/>
          <w:color w:val="000000" w:themeColor="text1"/>
        </w:rPr>
        <w:t xml:space="preserve"> auf und markieren Sie die</w:t>
      </w:r>
      <w:r>
        <w:rPr>
          <w:rFonts w:cs="Arial"/>
          <w:color w:val="000000" w:themeColor="text1"/>
        </w:rPr>
        <w:t>se</w:t>
      </w:r>
      <w:r w:rsidRPr="00BC0144">
        <w:rPr>
          <w:rFonts w:cs="Arial"/>
          <w:color w:val="000000" w:themeColor="text1"/>
        </w:rPr>
        <w:t xml:space="preserve"> Begriffe im Text. Nutzen Sie dann die Kommentarfunktion, um die Bedeutung des Ausdrucks aufzuschreiben.</w:t>
      </w:r>
    </w:p>
    <w:p w14:paraId="3FB59E50" w14:textId="75315965" w:rsidR="00956879" w:rsidRDefault="00055E63" w:rsidP="0043742D">
      <w:pPr>
        <w:suppressLineNumbers/>
        <w:tabs>
          <w:tab w:val="left" w:pos="889"/>
        </w:tabs>
      </w:pPr>
      <w:r w:rsidRPr="00BC0144">
        <w:rPr>
          <w:rFonts w:cs="Arial"/>
          <w:color w:val="000000" w:themeColor="text1"/>
        </w:rPr>
        <w:t xml:space="preserve"> </w:t>
      </w:r>
      <w:hyperlink r:id="rId19" w:history="1">
        <w:r w:rsidR="0043742D" w:rsidRPr="00A3117A">
          <w:rPr>
            <w:rStyle w:val="Hyperlink"/>
          </w:rPr>
          <w:t>https://zumpad.zum.de/p/r.a4e7222d7ae1bbae90c4b01380e54249</w:t>
        </w:r>
      </w:hyperlink>
    </w:p>
    <w:p w14:paraId="7803784B" w14:textId="77777777" w:rsidR="0043742D" w:rsidRDefault="0043742D" w:rsidP="0043742D">
      <w:pPr>
        <w:suppressLineNumbers/>
        <w:tabs>
          <w:tab w:val="left" w:pos="889"/>
        </w:tabs>
        <w:rPr>
          <w:rFonts w:cs="Arial"/>
        </w:rPr>
      </w:pPr>
    </w:p>
    <w:p w14:paraId="6591595D" w14:textId="77777777" w:rsidR="00956879" w:rsidRDefault="00956879" w:rsidP="00222F8F">
      <w:pPr>
        <w:suppressLineNumbers/>
        <w:rPr>
          <w:rFonts w:cs="Arial"/>
        </w:rPr>
      </w:pPr>
    </w:p>
    <w:p w14:paraId="376DB8FB" w14:textId="075E4A4E" w:rsidR="003A30D5" w:rsidRDefault="003A30D5" w:rsidP="00222F8F">
      <w:pPr>
        <w:suppressLineNumbers/>
        <w:rPr>
          <w:rFonts w:cs="Arial"/>
        </w:rPr>
      </w:pPr>
    </w:p>
    <w:p w14:paraId="47555300" w14:textId="77777777" w:rsidR="003A30D5" w:rsidRDefault="003A30D5" w:rsidP="00222F8F">
      <w:pPr>
        <w:suppressLineNumbers/>
        <w:rPr>
          <w:rFonts w:cs="Arial"/>
        </w:rPr>
      </w:pPr>
    </w:p>
    <w:p w14:paraId="1A5E46F4" w14:textId="77777777" w:rsidR="003A30D5" w:rsidRPr="0017428E" w:rsidRDefault="003A30D5" w:rsidP="00222F8F">
      <w:pPr>
        <w:suppressLineNumbers/>
        <w:rPr>
          <w:rFonts w:cs="Arial"/>
        </w:rPr>
      </w:pPr>
    </w:p>
    <w:sectPr w:rsidR="003A30D5" w:rsidRPr="0017428E" w:rsidSect="006E71F1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276" w:right="1418" w:bottom="1134" w:left="1418" w:header="567" w:footer="709" w:gutter="0"/>
      <w:lnNumType w:countBy="5" w:restart="continuous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B72862" w14:textId="77777777" w:rsidR="00DF1521" w:rsidRDefault="00DF1521" w:rsidP="001676EC">
      <w:r>
        <w:separator/>
      </w:r>
    </w:p>
  </w:endnote>
  <w:endnote w:type="continuationSeparator" w:id="0">
    <w:p w14:paraId="7B9EF62F" w14:textId="77777777" w:rsidR="00DF1521" w:rsidRDefault="00DF1521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1FAE8C" w14:textId="77777777" w:rsidR="00256BFA" w:rsidRDefault="00256BF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463CC1" w:rsidRDefault="00463CC1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1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463CC1" w:rsidRPr="008E5A97" w:rsidRDefault="00463CC1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6DB21AF1" w14:textId="77777777" w:rsidR="00463CC1" w:rsidRPr="008E5A97" w:rsidRDefault="00463CC1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39" name="Grafik 3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40" name="Grafik 40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463CC1" w:rsidRPr="00611552" w:rsidRDefault="00463CC1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463CC1" w:rsidRDefault="00463CC1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6DB21AF2" w14:textId="77777777" w:rsidR="00463CC1" w:rsidRPr="00611552" w:rsidRDefault="00463CC1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463CC1" w:rsidRDefault="00463CC1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463CC1" w:rsidRDefault="00463CC1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463CC1" w:rsidRPr="008E5A97" w:rsidRDefault="00463CC1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6DB21AF4" w14:textId="77777777" w:rsidR="00463CC1" w:rsidRPr="008E5A97" w:rsidRDefault="00463CC1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42" name="Grafik 42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463CC1" w:rsidRPr="00611552" w:rsidRDefault="00463CC1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463CC1" w:rsidRDefault="00463CC1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6DB21AF5" w14:textId="77777777" w:rsidR="00463CC1" w:rsidRPr="00611552" w:rsidRDefault="00463CC1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463CC1" w:rsidRDefault="00463CC1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43" name="Grafik 43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908585" w14:textId="77777777" w:rsidR="00DF1521" w:rsidRDefault="00DF1521" w:rsidP="001676EC">
      <w:r>
        <w:separator/>
      </w:r>
    </w:p>
  </w:footnote>
  <w:footnote w:type="continuationSeparator" w:id="0">
    <w:p w14:paraId="4D299BA2" w14:textId="77777777" w:rsidR="00DF1521" w:rsidRDefault="00DF1521" w:rsidP="001676EC">
      <w:r>
        <w:continuationSeparator/>
      </w:r>
    </w:p>
  </w:footnote>
  <w:footnote w:id="1">
    <w:p w14:paraId="70BDC97E" w14:textId="77777777" w:rsidR="00055E63" w:rsidRPr="00615AC2" w:rsidRDefault="00055E63" w:rsidP="00055E63">
      <w:pPr>
        <w:pStyle w:val="Funotentext"/>
        <w:rPr>
          <w:sz w:val="16"/>
          <w:szCs w:val="16"/>
        </w:rPr>
      </w:pPr>
      <w:r w:rsidRPr="00615AC2">
        <w:rPr>
          <w:rStyle w:val="Funotenzeichen"/>
          <w:sz w:val="16"/>
          <w:szCs w:val="16"/>
        </w:rPr>
        <w:footnoteRef/>
      </w:r>
      <w:r w:rsidRPr="00615AC2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wie beispielsweise das </w:t>
      </w:r>
      <w:r w:rsidRPr="00615AC2">
        <w:rPr>
          <w:rFonts w:cs="Arial"/>
          <w:b/>
          <w:bCs/>
          <w:sz w:val="16"/>
          <w:szCs w:val="16"/>
        </w:rPr>
        <w:t xml:space="preserve">„Digitale Wörterbuch der </w:t>
      </w:r>
      <w:r>
        <w:rPr>
          <w:rFonts w:cs="Arial"/>
          <w:b/>
          <w:bCs/>
          <w:sz w:val="16"/>
          <w:szCs w:val="16"/>
        </w:rPr>
        <w:t>D</w:t>
      </w:r>
      <w:r w:rsidRPr="00615AC2">
        <w:rPr>
          <w:rFonts w:cs="Arial"/>
          <w:b/>
          <w:bCs/>
          <w:sz w:val="16"/>
          <w:szCs w:val="16"/>
        </w:rPr>
        <w:t xml:space="preserve">eutschen Sprache“ </w:t>
      </w:r>
      <w:hyperlink r:id="rId1" w:history="1">
        <w:r w:rsidRPr="00615AC2">
          <w:rPr>
            <w:rStyle w:val="Hyperlink"/>
            <w:rFonts w:cs="Arial"/>
            <w:b/>
            <w:bCs/>
            <w:sz w:val="16"/>
            <w:szCs w:val="16"/>
          </w:rPr>
          <w:t>https://www.dwds.de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080B41" w14:textId="77777777" w:rsidR="00256BFA" w:rsidRDefault="00256BF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1027" w:type="dxa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42"/>
      <w:gridCol w:w="7685"/>
    </w:tblGrid>
    <w:tr w:rsidR="004C5EB5" w:rsidRPr="00435C55" w14:paraId="6DB21ACE" w14:textId="77777777" w:rsidTr="004C5EB5">
      <w:trPr>
        <w:trHeight w:val="379"/>
      </w:trPr>
      <w:tc>
        <w:tcPr>
          <w:tcW w:w="3342" w:type="dxa"/>
        </w:tcPr>
        <w:p w14:paraId="6DB21ACC" w14:textId="0F8FDA51" w:rsidR="00463CC1" w:rsidRPr="004C5EB5" w:rsidRDefault="004C5EB5" w:rsidP="004C5EB5">
          <w:pPr>
            <w:spacing w:after="0"/>
            <w:ind w:right="-767"/>
            <w:rPr>
              <w:rFonts w:cs="Arial"/>
              <w:color w:val="FFFFFF" w:themeColor="background1"/>
              <w:sz w:val="18"/>
              <w:szCs w:val="18"/>
            </w:rPr>
          </w:pPr>
          <w:r w:rsidRPr="004C5EB5">
            <w:rPr>
              <w:rFonts w:cs="Arial"/>
              <w:color w:val="FFFFFF" w:themeColor="background1"/>
              <w:sz w:val="18"/>
              <w:szCs w:val="18"/>
            </w:rPr>
            <w:t xml:space="preserve">Der kluge Richter – </w:t>
          </w:r>
          <w:r w:rsidR="00256BFA">
            <w:rPr>
              <w:rFonts w:cs="Arial"/>
              <w:color w:val="FFFFFF" w:themeColor="background1"/>
              <w:sz w:val="18"/>
              <w:szCs w:val="18"/>
            </w:rPr>
            <w:t>Textsorte</w:t>
          </w:r>
        </w:p>
      </w:tc>
      <w:tc>
        <w:tcPr>
          <w:tcW w:w="7685" w:type="dxa"/>
        </w:tcPr>
        <w:p w14:paraId="6DB21ACD" w14:textId="5F742A9D" w:rsidR="00463CC1" w:rsidRPr="00435C55" w:rsidRDefault="00463CC1" w:rsidP="004C5EB5">
          <w:pPr>
            <w:ind w:left="1441"/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463CC1" w:rsidRDefault="00463CC1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5FAB4F96">
          <wp:simplePos x="0" y="0"/>
          <wp:positionH relativeFrom="column">
            <wp:posOffset>-890905</wp:posOffset>
          </wp:positionH>
          <wp:positionV relativeFrom="paragraph">
            <wp:posOffset>-639054</wp:posOffset>
          </wp:positionV>
          <wp:extent cx="7550289" cy="850573"/>
          <wp:effectExtent l="0" t="0" r="0" b="6985"/>
          <wp:wrapNone/>
          <wp:docPr id="38" name="Grafik 3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463CC1" w:rsidRDefault="00463CC1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6B4B2EC1" w:rsidR="00463CC1" w:rsidRDefault="00463CC1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41" name="Grafik 41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463CC1" w:rsidRDefault="00463CC1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10957" w:type="dxa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34"/>
      <w:gridCol w:w="7423"/>
    </w:tblGrid>
    <w:tr w:rsidR="00463CC1" w14:paraId="6DB21AD7" w14:textId="77777777" w:rsidTr="004C5EB5">
      <w:trPr>
        <w:trHeight w:val="300"/>
      </w:trPr>
      <w:tc>
        <w:tcPr>
          <w:tcW w:w="3534" w:type="dxa"/>
        </w:tcPr>
        <w:p w14:paraId="6DB21AD5" w14:textId="4FF90656" w:rsidR="00463CC1" w:rsidRPr="00402DD8" w:rsidRDefault="00463CC1" w:rsidP="004C5EB5">
          <w:pPr>
            <w:spacing w:after="0"/>
            <w:ind w:left="301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Kalendergeschichten</w:t>
          </w:r>
        </w:p>
      </w:tc>
      <w:tc>
        <w:tcPr>
          <w:tcW w:w="7423" w:type="dxa"/>
        </w:tcPr>
        <w:p w14:paraId="6DB21AD6" w14:textId="77777777" w:rsidR="00463CC1" w:rsidRPr="00402DD8" w:rsidRDefault="00463CC1" w:rsidP="001676EC">
          <w:pPr>
            <w:rPr>
              <w:rFonts w:cs="Arial"/>
              <w:color w:val="FFFFFF" w:themeColor="background1"/>
            </w:rPr>
          </w:pPr>
        </w:p>
      </w:tc>
    </w:tr>
    <w:tr w:rsidR="00463CC1" w14:paraId="6DB21ADA" w14:textId="77777777" w:rsidTr="004C5EB5">
      <w:trPr>
        <w:trHeight w:val="300"/>
      </w:trPr>
      <w:tc>
        <w:tcPr>
          <w:tcW w:w="3534" w:type="dxa"/>
        </w:tcPr>
        <w:p w14:paraId="6DB21AD8" w14:textId="6017FC7B" w:rsidR="00463CC1" w:rsidRPr="00402DD8" w:rsidRDefault="00463CC1" w:rsidP="004C5EB5">
          <w:pPr>
            <w:spacing w:after="0"/>
            <w:ind w:left="301" w:right="-2066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Der kluge Richter</w:t>
          </w:r>
          <w:r w:rsidR="004C5EB5">
            <w:rPr>
              <w:rFonts w:cs="Arial"/>
              <w:color w:val="FFFFFF" w:themeColor="background1"/>
            </w:rPr>
            <w:t xml:space="preserve"> – </w:t>
          </w:r>
          <w:r w:rsidR="00256BFA">
            <w:rPr>
              <w:rFonts w:cs="Arial"/>
              <w:color w:val="FFFFFF" w:themeColor="background1"/>
            </w:rPr>
            <w:t>Textsorte</w:t>
          </w:r>
        </w:p>
      </w:tc>
      <w:tc>
        <w:tcPr>
          <w:tcW w:w="7423" w:type="dxa"/>
        </w:tcPr>
        <w:p w14:paraId="6DB21AD9" w14:textId="77777777" w:rsidR="00463CC1" w:rsidRPr="00402DD8" w:rsidRDefault="00463CC1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463CC1" w:rsidRDefault="00463CC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007EE9"/>
    <w:multiLevelType w:val="hybridMultilevel"/>
    <w:tmpl w:val="B78AA6D2"/>
    <w:lvl w:ilvl="0" w:tplc="477AA70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676D1A"/>
    <w:multiLevelType w:val="hybridMultilevel"/>
    <w:tmpl w:val="B4943B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FB760E"/>
    <w:multiLevelType w:val="hybridMultilevel"/>
    <w:tmpl w:val="77F203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32A4B"/>
    <w:rsid w:val="00042CFA"/>
    <w:rsid w:val="00043FF3"/>
    <w:rsid w:val="00055E63"/>
    <w:rsid w:val="0007550B"/>
    <w:rsid w:val="0007752D"/>
    <w:rsid w:val="000C3EA5"/>
    <w:rsid w:val="000C58A0"/>
    <w:rsid w:val="000D5165"/>
    <w:rsid w:val="000D7C89"/>
    <w:rsid w:val="000E7A95"/>
    <w:rsid w:val="00106997"/>
    <w:rsid w:val="00121FC2"/>
    <w:rsid w:val="0014575A"/>
    <w:rsid w:val="001676EC"/>
    <w:rsid w:val="0017428E"/>
    <w:rsid w:val="00192F76"/>
    <w:rsid w:val="001C21D7"/>
    <w:rsid w:val="002200C2"/>
    <w:rsid w:val="00222F8F"/>
    <w:rsid w:val="00237B7D"/>
    <w:rsid w:val="002444B1"/>
    <w:rsid w:val="00244A47"/>
    <w:rsid w:val="00256BFA"/>
    <w:rsid w:val="0025797C"/>
    <w:rsid w:val="00277793"/>
    <w:rsid w:val="0029560A"/>
    <w:rsid w:val="002B51E8"/>
    <w:rsid w:val="002B7AD3"/>
    <w:rsid w:val="002E257E"/>
    <w:rsid w:val="002F2611"/>
    <w:rsid w:val="003262B7"/>
    <w:rsid w:val="00370A3E"/>
    <w:rsid w:val="003718D8"/>
    <w:rsid w:val="003A30D5"/>
    <w:rsid w:val="003D0DE8"/>
    <w:rsid w:val="00402DD8"/>
    <w:rsid w:val="0043742D"/>
    <w:rsid w:val="004417F8"/>
    <w:rsid w:val="00442AEE"/>
    <w:rsid w:val="00463CC1"/>
    <w:rsid w:val="00491B90"/>
    <w:rsid w:val="004C5EB5"/>
    <w:rsid w:val="004E2A4B"/>
    <w:rsid w:val="00553241"/>
    <w:rsid w:val="00555F4B"/>
    <w:rsid w:val="00560EDB"/>
    <w:rsid w:val="00571104"/>
    <w:rsid w:val="005A0EB3"/>
    <w:rsid w:val="005A5511"/>
    <w:rsid w:val="005A5C3A"/>
    <w:rsid w:val="005B7F25"/>
    <w:rsid w:val="005F089F"/>
    <w:rsid w:val="00601D04"/>
    <w:rsid w:val="00615AC2"/>
    <w:rsid w:val="00651B4F"/>
    <w:rsid w:val="006663BA"/>
    <w:rsid w:val="006720E3"/>
    <w:rsid w:val="006E71F1"/>
    <w:rsid w:val="007964F0"/>
    <w:rsid w:val="007F19A2"/>
    <w:rsid w:val="00805A94"/>
    <w:rsid w:val="0081447D"/>
    <w:rsid w:val="008245B2"/>
    <w:rsid w:val="00827355"/>
    <w:rsid w:val="00921E9F"/>
    <w:rsid w:val="00927D0C"/>
    <w:rsid w:val="0095546F"/>
    <w:rsid w:val="00956879"/>
    <w:rsid w:val="00962958"/>
    <w:rsid w:val="00975928"/>
    <w:rsid w:val="009A241A"/>
    <w:rsid w:val="009B4CD9"/>
    <w:rsid w:val="00A1698E"/>
    <w:rsid w:val="00A469B6"/>
    <w:rsid w:val="00A60916"/>
    <w:rsid w:val="00AF0A52"/>
    <w:rsid w:val="00B34FFE"/>
    <w:rsid w:val="00B70454"/>
    <w:rsid w:val="00BC0144"/>
    <w:rsid w:val="00BC1259"/>
    <w:rsid w:val="00BD3BD3"/>
    <w:rsid w:val="00C151A4"/>
    <w:rsid w:val="00C351C1"/>
    <w:rsid w:val="00C96219"/>
    <w:rsid w:val="00D055EE"/>
    <w:rsid w:val="00D11252"/>
    <w:rsid w:val="00D364BB"/>
    <w:rsid w:val="00DD72DD"/>
    <w:rsid w:val="00DF1521"/>
    <w:rsid w:val="00E26FD8"/>
    <w:rsid w:val="00E7450B"/>
    <w:rsid w:val="00E76F40"/>
    <w:rsid w:val="00EC2914"/>
    <w:rsid w:val="00ED37F7"/>
    <w:rsid w:val="00F01922"/>
    <w:rsid w:val="00F12940"/>
    <w:rsid w:val="00F12D18"/>
    <w:rsid w:val="00F13B64"/>
    <w:rsid w:val="00F320C3"/>
    <w:rsid w:val="00F45F67"/>
    <w:rsid w:val="00F639E3"/>
    <w:rsid w:val="00F80AAE"/>
    <w:rsid w:val="00F91473"/>
    <w:rsid w:val="00F97255"/>
    <w:rsid w:val="00FC0F4A"/>
    <w:rsid w:val="00FD5B9B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B21A5E"/>
  <w15:docId w15:val="{98D526D6-6D45-3441-9824-8A8463BD9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5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14575A"/>
  </w:style>
  <w:style w:type="paragraph" w:styleId="Listenabsatz">
    <w:name w:val="List Paragraph"/>
    <w:basedOn w:val="Standard"/>
    <w:uiPriority w:val="34"/>
    <w:qFormat/>
    <w:rsid w:val="0014575A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14575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4575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4575A"/>
    <w:rPr>
      <w:color w:val="954F72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15AC2"/>
    <w:pPr>
      <w:spacing w:after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15AC2"/>
    <w:rPr>
      <w:rFonts w:ascii="Arial" w:eastAsia="Times New Roman" w:hAnsi="Arial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615AC2"/>
    <w:rPr>
      <w:vertAlign w:val="superscript"/>
    </w:rPr>
  </w:style>
  <w:style w:type="character" w:customStyle="1" w:styleId="apple-converted-space">
    <w:name w:val="apple-converted-space"/>
    <w:basedOn w:val="Absatz-Standardschriftart"/>
    <w:rsid w:val="00222F8F"/>
  </w:style>
  <w:style w:type="character" w:styleId="Kommentarzeichen">
    <w:name w:val="annotation reference"/>
    <w:basedOn w:val="Absatz-Standardschriftart"/>
    <w:uiPriority w:val="99"/>
    <w:semiHidden/>
    <w:unhideWhenUsed/>
    <w:rsid w:val="005A5C3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A5C3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A5C3A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A5C3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A5C3A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96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umpad.zum.de/p/Johann_Friedrich_Hebel__%22Der_kluge_Richter%22Das" TargetMode="External"/><Relationship Id="rId18" Type="http://schemas.openxmlformats.org/officeDocument/2006/relationships/image" Target="media/image6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5.pn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hyperlink" Target="https://padlet.com/mathias_geiger/kf4tatvyo16he1u1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s://zumpad.zum.de/p/r.a4e7222d7ae1bbae90c4b01380e54249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9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dwds.d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F5C7EB-A872-4FCE-B5B2-21E21C74B5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8D778C-C30C-8444-BE91-2DA1C3EF2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606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Mathias Geiger</cp:lastModifiedBy>
  <cp:revision>20</cp:revision>
  <dcterms:created xsi:type="dcterms:W3CDTF">2021-02-22T09:31:00Z</dcterms:created>
  <dcterms:modified xsi:type="dcterms:W3CDTF">2021-05-16T15:37:00Z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